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采购结果公告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采购编号：</w:t>
      </w:r>
      <w:r>
        <w:rPr>
          <w:rFonts w:ascii="宋体" w:hAnsi="宋体"/>
          <w:bCs/>
          <w:sz w:val="32"/>
          <w:szCs w:val="32"/>
        </w:rPr>
        <w:t>CG-2022-08-ZZLC-XZ-029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>中州宾馆网络、监控系统改造项目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推荐中选人</w:t>
      </w:r>
      <w:r>
        <w:rPr>
          <w:rFonts w:hint="eastAsia" w:ascii="宋体" w:hAnsi="宋体"/>
          <w:sz w:val="32"/>
          <w:szCs w:val="32"/>
        </w:rPr>
        <w:t>及金额：河南九力科技有限公司 </w:t>
      </w:r>
    </w:p>
    <w:p>
      <w:pPr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总价：</w:t>
      </w:r>
      <w:r>
        <w:rPr>
          <w:rFonts w:ascii="宋体" w:hAnsi="宋体"/>
          <w:sz w:val="32"/>
          <w:szCs w:val="32"/>
        </w:rPr>
        <w:t>256000</w:t>
      </w:r>
      <w:r>
        <w:rPr>
          <w:rFonts w:hint="eastAsia" w:ascii="宋体" w:hAnsi="宋体"/>
          <w:sz w:val="32"/>
          <w:szCs w:val="32"/>
        </w:rPr>
        <w:t>元</w:t>
      </w:r>
      <w:r>
        <w:rPr>
          <w:rFonts w:hint="eastAsia" w:ascii="宋体" w:hAnsi="宋体"/>
          <w:sz w:val="32"/>
          <w:szCs w:val="32"/>
          <w:lang w:val="en-US" w:eastAsia="zh-CN"/>
        </w:rPr>
        <w:t>(含税)。</w:t>
      </w:r>
      <w:bookmarkStart w:id="0" w:name="_GoBack"/>
      <w:bookmarkEnd w:id="0"/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【</w:t>
      </w:r>
      <w:r>
        <w:rPr>
          <w:rFonts w:hint="eastAsia" w:ascii="宋体" w:hAnsi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/>
          <w:sz w:val="32"/>
          <w:szCs w:val="32"/>
        </w:rPr>
        <w:t>设备材料费用210000元（含13%税），改造及机房整改费用46000元（含9%税）</w:t>
      </w:r>
      <w:r>
        <w:rPr>
          <w:rFonts w:ascii="宋体" w:hAnsi="宋体"/>
          <w:sz w:val="32"/>
          <w:szCs w:val="32"/>
        </w:rPr>
        <w:t>】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投诉举报部门：纪委工作部（审计部）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电话：0391-3503580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传真：0391-3502465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邮箱：zzlyjw</w:t>
      </w:r>
      <w:r>
        <w:rPr>
          <w:rFonts w:ascii="宋体" w:hAnsi="宋体"/>
          <w:sz w:val="32"/>
          <w:szCs w:val="32"/>
        </w:rPr>
        <w:t>02</w:t>
      </w:r>
      <w:r>
        <w:rPr>
          <w:rFonts w:hint="eastAsia" w:ascii="宋体" w:hAnsi="宋体"/>
          <w:sz w:val="32"/>
          <w:szCs w:val="32"/>
        </w:rPr>
        <w:t>@126.com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中国铝业股份有限公司：010-82298446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中国铝业集团有限公司：010-82298683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特此公告。</w:t>
      </w:r>
    </w:p>
    <w:p>
      <w:pPr>
        <w:ind w:firstLine="8480" w:firstLineChars="2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中铝中州铝业有限公司生产管控中心</w:t>
      </w:r>
    </w:p>
    <w:p>
      <w:pPr>
        <w:ind w:firstLine="10880" w:firstLineChars="3400"/>
        <w:rPr>
          <w:sz w:val="32"/>
          <w:szCs w:val="32"/>
        </w:rPr>
      </w:pPr>
      <w:r>
        <w:rPr>
          <w:rFonts w:hint="eastAsia"/>
          <w:sz w:val="32"/>
          <w:szCs w:val="32"/>
        </w:rPr>
        <w:t>2022-</w:t>
      </w:r>
      <w:r>
        <w:rPr>
          <w:sz w:val="32"/>
          <w:szCs w:val="32"/>
        </w:rPr>
        <w:t>9-17</w:t>
      </w:r>
    </w:p>
    <w:sectPr>
      <w:pgSz w:w="16838" w:h="11906" w:orient="landscape"/>
      <w:pgMar w:top="1276" w:right="1387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5"/>
    <w:rsid w:val="002A33AD"/>
    <w:rsid w:val="002A6070"/>
    <w:rsid w:val="00316A09"/>
    <w:rsid w:val="00367C19"/>
    <w:rsid w:val="003C611E"/>
    <w:rsid w:val="008E344B"/>
    <w:rsid w:val="00A24EAB"/>
    <w:rsid w:val="00CD1D73"/>
    <w:rsid w:val="00D41C49"/>
    <w:rsid w:val="00E60EE4"/>
    <w:rsid w:val="00ED0747"/>
    <w:rsid w:val="00F94BE5"/>
    <w:rsid w:val="0267351D"/>
    <w:rsid w:val="629D4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246</Characters>
  <Lines>2</Lines>
  <Paragraphs>1</Paragraphs>
  <TotalTime>7</TotalTime>
  <ScaleCrop>false</ScaleCrop>
  <LinksUpToDate>false</LinksUpToDate>
  <CharactersWithSpaces>287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2022-09-17T06:16:00Z</dcterms:created>
  <dc:creator>卓运明</dc:creator>
  <cp:lastModifiedBy>Xavier8812</cp:lastModifiedBy>
  <dcterms:modified xsi:type="dcterms:W3CDTF">2022-09-17T08:43:31Z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f85fdc66c01c4c7598ee5dfcff0e7c6b</vt:lpwstr>
  </property>
</Properties>
</file>