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Lines="0" w:afterLines="0"/>
        <w:rPr>
          <w:rFonts w:hint="eastAsia" w:asciiTheme="minorEastAsia" w:hAnsiTheme="minorEastAsia" w:eastAsiaTheme="minorEastAsia"/>
          <w:b w:val="0"/>
          <w:bCs w:val="0"/>
          <w:i w:val="0"/>
          <w:iCs w:val="0"/>
          <w:color w:val="000000"/>
          <w:kern w:val="2"/>
          <w:sz w:val="28"/>
          <w:szCs w:val="28"/>
          <w:lang w:val="en-US" w:eastAsia="zh-CN"/>
        </w:rPr>
      </w:pPr>
      <w:r>
        <w:rPr>
          <w:rFonts w:hint="eastAsia" w:asciiTheme="minorEastAsia" w:hAnsiTheme="minorEastAsia" w:eastAsiaTheme="minorEastAsia"/>
          <w:b w:val="0"/>
          <w:bCs w:val="0"/>
          <w:i w:val="0"/>
          <w:iCs w:val="0"/>
          <w:color w:val="000000"/>
          <w:kern w:val="2"/>
          <w:sz w:val="28"/>
          <w:szCs w:val="28"/>
        </w:rPr>
        <w:t>采购</w:t>
      </w:r>
      <w:r>
        <w:rPr>
          <w:rFonts w:hint="eastAsia" w:asciiTheme="minorEastAsia" w:hAnsiTheme="minorEastAsia" w:eastAsiaTheme="minorEastAsia"/>
          <w:b w:val="0"/>
          <w:bCs w:val="0"/>
          <w:i w:val="0"/>
          <w:iCs w:val="0"/>
          <w:color w:val="000000"/>
          <w:kern w:val="2"/>
          <w:sz w:val="28"/>
          <w:szCs w:val="28"/>
          <w:lang w:val="en-US" w:eastAsia="zh-CN"/>
        </w:rPr>
        <w:t>公告</w:t>
      </w:r>
    </w:p>
    <w:p>
      <w:pPr>
        <w:spacing w:line="360" w:lineRule="auto"/>
        <w:ind w:firstLine="560" w:firstLineChars="200"/>
        <w:rPr>
          <w:rFonts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中铝中州铝业有限公司生产管控中心（以下简称采购单位）受中铝中州矿业有限公司委托，拟对雷沟矿三号罐笼井提升钢丝绳（首绳）更换项目进行公开询比采购，现邀请国内符合资格条件和有同类项目良好业绩的供应商参加该项目的报价。</w:t>
      </w:r>
    </w:p>
    <w:p>
      <w:pPr>
        <w:spacing w:line="480" w:lineRule="exact"/>
        <w:ind w:firstLine="140" w:firstLineChars="50"/>
        <w:rPr>
          <w:rFonts w:cs="宋体" w:asciiTheme="minorEastAsia" w:hAnsiTheme="minorEastAsia" w:eastAsiaTheme="minorEastAsia"/>
          <w:i w:val="0"/>
          <w:iCs w:val="0"/>
          <w:color w:val="000000"/>
          <w:kern w:val="0"/>
          <w:sz w:val="28"/>
          <w:szCs w:val="28"/>
        </w:rPr>
      </w:pPr>
      <w:r>
        <w:rPr>
          <w:rFonts w:cs="宋体" w:asciiTheme="minorEastAsia" w:hAnsiTheme="minorEastAsia" w:eastAsiaTheme="minorEastAsia"/>
          <w:i w:val="0"/>
          <w:iCs w:val="0"/>
          <w:color w:val="000000"/>
          <w:kern w:val="0"/>
          <w:sz w:val="28"/>
          <w:szCs w:val="28"/>
        </w:rPr>
        <w:t>1</w:t>
      </w:r>
      <w:r>
        <w:rPr>
          <w:rFonts w:hint="eastAsia" w:cs="宋体" w:asciiTheme="minorEastAsia" w:hAnsiTheme="minorEastAsia" w:eastAsiaTheme="minorEastAsia"/>
          <w:i w:val="0"/>
          <w:iCs w:val="0"/>
          <w:color w:val="000000"/>
          <w:kern w:val="0"/>
          <w:sz w:val="28"/>
          <w:szCs w:val="28"/>
        </w:rPr>
        <w:t>、采购编号：CG-ZZ-202309-SCGK-SBK-002</w:t>
      </w:r>
    </w:p>
    <w:p>
      <w:pPr>
        <w:spacing w:line="480" w:lineRule="exact"/>
        <w:ind w:firstLine="140" w:firstLineChars="50"/>
        <w:rPr>
          <w:rFonts w:cs="宋体" w:asciiTheme="minorEastAsia" w:hAnsiTheme="minorEastAsia" w:eastAsiaTheme="minorEastAsia"/>
          <w:i w:val="0"/>
          <w:iCs w:val="0"/>
          <w:color w:val="000000"/>
          <w:kern w:val="0"/>
          <w:sz w:val="28"/>
          <w:szCs w:val="28"/>
        </w:rPr>
      </w:pPr>
      <w:r>
        <w:rPr>
          <w:rFonts w:cs="宋体" w:asciiTheme="minorEastAsia" w:hAnsiTheme="minorEastAsia" w:eastAsiaTheme="minorEastAsia"/>
          <w:i w:val="0"/>
          <w:iCs w:val="0"/>
          <w:color w:val="000000"/>
          <w:kern w:val="0"/>
          <w:sz w:val="28"/>
          <w:szCs w:val="28"/>
        </w:rPr>
        <w:t>2</w:t>
      </w:r>
      <w:r>
        <w:rPr>
          <w:rFonts w:hint="eastAsia" w:cs="宋体" w:asciiTheme="minorEastAsia" w:hAnsiTheme="minorEastAsia" w:eastAsiaTheme="minorEastAsia"/>
          <w:i w:val="0"/>
          <w:iCs w:val="0"/>
          <w:color w:val="000000"/>
          <w:kern w:val="0"/>
          <w:sz w:val="28"/>
          <w:szCs w:val="28"/>
        </w:rPr>
        <w:t>、采购名称、内容：</w:t>
      </w:r>
    </w:p>
    <w:tbl>
      <w:tblPr>
        <w:tblStyle w:val="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3627"/>
        <w:gridCol w:w="144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i w:val="0"/>
                <w:iCs w:val="0"/>
                <w:sz w:val="28"/>
                <w:szCs w:val="28"/>
              </w:rPr>
            </w:pPr>
            <w:r>
              <w:rPr>
                <w:rFonts w:hint="eastAsia" w:asciiTheme="minorEastAsia" w:hAnsiTheme="minorEastAsia" w:eastAsiaTheme="minorEastAsia"/>
                <w:i w:val="0"/>
                <w:iCs w:val="0"/>
                <w:sz w:val="28"/>
                <w:szCs w:val="28"/>
              </w:rPr>
              <w:t>名称</w:t>
            </w:r>
          </w:p>
        </w:tc>
        <w:tc>
          <w:tcPr>
            <w:tcW w:w="3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i w:val="0"/>
                <w:iCs w:val="0"/>
                <w:sz w:val="28"/>
                <w:szCs w:val="28"/>
              </w:rPr>
            </w:pPr>
            <w:r>
              <w:rPr>
                <w:rFonts w:hint="eastAsia" w:asciiTheme="minorEastAsia" w:hAnsiTheme="minorEastAsia" w:eastAsiaTheme="minorEastAsia"/>
                <w:i w:val="0"/>
                <w:iCs w:val="0"/>
                <w:sz w:val="28"/>
                <w:szCs w:val="28"/>
              </w:rPr>
              <w:t>内容</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i w:val="0"/>
                <w:iCs w:val="0"/>
                <w:sz w:val="28"/>
                <w:szCs w:val="28"/>
              </w:rPr>
            </w:pPr>
            <w:r>
              <w:rPr>
                <w:rFonts w:hint="eastAsia" w:asciiTheme="minorEastAsia" w:hAnsiTheme="minorEastAsia" w:eastAsiaTheme="minorEastAsia"/>
                <w:i w:val="0"/>
                <w:iCs w:val="0"/>
                <w:sz w:val="28"/>
                <w:szCs w:val="28"/>
              </w:rPr>
              <w:t>期限</w:t>
            </w:r>
          </w:p>
        </w:tc>
        <w:tc>
          <w:tcPr>
            <w:tcW w:w="21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i w:val="0"/>
                <w:iCs w:val="0"/>
                <w:sz w:val="28"/>
                <w:szCs w:val="28"/>
              </w:rPr>
            </w:pPr>
            <w:r>
              <w:rPr>
                <w:rFonts w:hint="eastAsia" w:asciiTheme="minorEastAsia" w:hAnsiTheme="minorEastAsia" w:eastAsiaTheme="minorEastAsia"/>
                <w:i w:val="0"/>
                <w:iCs w:val="0"/>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eastAsiaTheme="minorEastAsia"/>
                <w:i w:val="0"/>
                <w:iCs w:val="0"/>
                <w:sz w:val="24"/>
              </w:rPr>
            </w:pPr>
            <w:r>
              <w:rPr>
                <w:rFonts w:hint="eastAsia" w:cs="宋体" w:asciiTheme="minorEastAsia" w:hAnsiTheme="minorEastAsia" w:eastAsiaTheme="minorEastAsia"/>
                <w:i w:val="0"/>
                <w:iCs w:val="0"/>
                <w:color w:val="000000"/>
                <w:kern w:val="0"/>
                <w:sz w:val="28"/>
                <w:szCs w:val="28"/>
              </w:rPr>
              <w:t>雷沟矿三号罐笼井提升钢丝绳（首绳）更换</w:t>
            </w:r>
          </w:p>
        </w:tc>
        <w:tc>
          <w:tcPr>
            <w:tcW w:w="36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inorEastAsia" w:hAnsiTheme="minorEastAsia" w:eastAsiaTheme="minorEastAsia"/>
                <w:i w:val="0"/>
                <w:iCs w:val="0"/>
                <w:sz w:val="24"/>
                <w:lang w:eastAsia="zh-CN"/>
              </w:rPr>
            </w:pPr>
            <w:r>
              <w:rPr>
                <w:rFonts w:hint="eastAsia" w:cs="宋体" w:asciiTheme="minorEastAsia" w:hAnsiTheme="minorEastAsia" w:eastAsiaTheme="minorEastAsia"/>
                <w:i w:val="0"/>
                <w:iCs w:val="0"/>
                <w:color w:val="000000"/>
                <w:kern w:val="0"/>
                <w:sz w:val="24"/>
              </w:rPr>
              <w:t>4根6V×37+FC-30型的钢丝绳进行更换、调校</w:t>
            </w:r>
            <w:r>
              <w:rPr>
                <w:rFonts w:hint="eastAsia" w:cs="宋体" w:asciiTheme="minorEastAsia" w:hAnsiTheme="minorEastAsia" w:eastAsiaTheme="minorEastAsia"/>
                <w:i w:val="0"/>
                <w:iCs w:val="0"/>
                <w:color w:val="000000"/>
                <w:kern w:val="0"/>
                <w:sz w:val="24"/>
                <w:lang w:eastAsia="zh-CN"/>
              </w:rPr>
              <w:t>，总长度为1690米</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i w:val="0"/>
                <w:iCs w:val="0"/>
                <w:sz w:val="24"/>
                <w:lang w:eastAsia="zh-CN"/>
              </w:rPr>
            </w:pPr>
            <w:r>
              <w:rPr>
                <w:rFonts w:hint="eastAsia" w:asciiTheme="minorEastAsia" w:hAnsiTheme="minorEastAsia" w:eastAsiaTheme="minorEastAsia"/>
                <w:i w:val="0"/>
                <w:iCs w:val="0"/>
                <w:sz w:val="24"/>
              </w:rPr>
              <w:t>合同签订后</w:t>
            </w:r>
            <w:r>
              <w:rPr>
                <w:rFonts w:hint="eastAsia" w:asciiTheme="minorEastAsia" w:hAnsiTheme="minorEastAsia" w:eastAsiaTheme="minorEastAsia"/>
                <w:i w:val="0"/>
                <w:iCs w:val="0"/>
                <w:sz w:val="24"/>
                <w:lang w:val="en-US" w:eastAsia="zh-CN"/>
              </w:rPr>
              <w:t>10</w:t>
            </w:r>
            <w:r>
              <w:rPr>
                <w:rFonts w:hint="eastAsia" w:asciiTheme="minorEastAsia" w:hAnsiTheme="minorEastAsia" w:eastAsiaTheme="minorEastAsia"/>
                <w:i w:val="0"/>
                <w:iCs w:val="0"/>
                <w:sz w:val="24"/>
              </w:rPr>
              <w:t>日</w:t>
            </w:r>
          </w:p>
        </w:tc>
        <w:tc>
          <w:tcPr>
            <w:tcW w:w="21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i w:val="0"/>
                <w:iCs w:val="0"/>
                <w:sz w:val="24"/>
              </w:rPr>
            </w:pPr>
            <w:r>
              <w:rPr>
                <w:rFonts w:hint="eastAsia"/>
                <w:i w:val="0"/>
                <w:iCs w:val="0"/>
                <w:color w:val="000000"/>
                <w:sz w:val="28"/>
                <w:szCs w:val="28"/>
              </w:rPr>
              <w:t>中铝中州矿业有限公司指定地点</w:t>
            </w:r>
          </w:p>
        </w:tc>
      </w:tr>
    </w:tbl>
    <w:p>
      <w:pPr>
        <w:tabs>
          <w:tab w:val="left" w:pos="720"/>
        </w:tabs>
        <w:spacing w:line="360" w:lineRule="auto"/>
        <w:ind w:left="420" w:hanging="420" w:hangingChars="150"/>
        <w:rPr>
          <w:rFonts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3、资金来源：企业自有资金。</w:t>
      </w:r>
    </w:p>
    <w:p>
      <w:pPr>
        <w:widowControl/>
        <w:shd w:val="clear" w:color="auto" w:fill="FFFFFF"/>
        <w:spacing w:line="360" w:lineRule="auto"/>
        <w:rPr>
          <w:rFonts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4、承包商资格必须符合下列要求：</w:t>
      </w:r>
    </w:p>
    <w:p>
      <w:pPr>
        <w:widowControl/>
        <w:shd w:val="clear" w:color="auto" w:fill="FFFFFF"/>
        <w:spacing w:line="360" w:lineRule="auto"/>
        <w:rPr>
          <w:rFonts w:cs="宋体" w:asciiTheme="minorEastAsia" w:hAnsiTheme="minorEastAsia" w:eastAsiaTheme="minorEastAsia"/>
          <w:i w:val="0"/>
          <w:iCs w:val="0"/>
          <w:color w:val="000000"/>
          <w:kern w:val="0"/>
          <w:sz w:val="28"/>
          <w:szCs w:val="28"/>
        </w:rPr>
      </w:pPr>
      <w:r>
        <w:rPr>
          <w:rFonts w:cs="宋体" w:asciiTheme="minorEastAsia" w:hAnsiTheme="minorEastAsia" w:eastAsiaTheme="minorEastAsia"/>
          <w:i w:val="0"/>
          <w:iCs w:val="0"/>
          <w:color w:val="000000"/>
          <w:kern w:val="0"/>
          <w:sz w:val="28"/>
          <w:szCs w:val="28"/>
        </w:rPr>
        <w:t>1</w:t>
      </w:r>
      <w:r>
        <w:rPr>
          <w:rFonts w:hint="eastAsia" w:cs="宋体" w:asciiTheme="minorEastAsia" w:hAnsiTheme="minorEastAsia" w:eastAsiaTheme="minorEastAsia"/>
          <w:i w:val="0"/>
          <w:iCs w:val="0"/>
          <w:color w:val="000000"/>
          <w:kern w:val="0"/>
          <w:sz w:val="28"/>
          <w:szCs w:val="28"/>
        </w:rPr>
        <w:t>）</w:t>
      </w:r>
      <w:r>
        <w:rPr>
          <w:rFonts w:cs="宋体" w:asciiTheme="minorEastAsia" w:hAnsiTheme="minorEastAsia" w:eastAsiaTheme="minorEastAsia"/>
          <w:i w:val="0"/>
          <w:iCs w:val="0"/>
          <w:color w:val="000000"/>
          <w:kern w:val="0"/>
          <w:sz w:val="28"/>
          <w:szCs w:val="28"/>
        </w:rPr>
        <w:t xml:space="preserve"> </w:t>
      </w:r>
      <w:r>
        <w:rPr>
          <w:rFonts w:hint="eastAsia" w:cs="宋体" w:asciiTheme="minorEastAsia" w:hAnsiTheme="minorEastAsia" w:eastAsiaTheme="minorEastAsia"/>
          <w:i w:val="0"/>
          <w:iCs w:val="0"/>
          <w:color w:val="000000"/>
          <w:kern w:val="0"/>
          <w:sz w:val="28"/>
          <w:szCs w:val="28"/>
        </w:rPr>
        <w:t>在中华人民共和国符合《中华人民共和国公司法》注册的、具有法人资格的有能力提供上述生产服务的供应商。需提供企业法人营业执照、税务登记证、组织机构代码证或三证合一新证（注册资本在5</w:t>
      </w:r>
      <w:r>
        <w:rPr>
          <w:rFonts w:cs="宋体" w:asciiTheme="minorEastAsia" w:hAnsiTheme="minorEastAsia" w:eastAsiaTheme="minorEastAsia"/>
          <w:i w:val="0"/>
          <w:iCs w:val="0"/>
          <w:color w:val="000000"/>
          <w:kern w:val="0"/>
          <w:sz w:val="28"/>
          <w:szCs w:val="28"/>
        </w:rPr>
        <w:t>00</w:t>
      </w:r>
      <w:r>
        <w:rPr>
          <w:rFonts w:hint="eastAsia" w:cs="宋体" w:asciiTheme="minorEastAsia" w:hAnsiTheme="minorEastAsia" w:eastAsiaTheme="minorEastAsia"/>
          <w:i w:val="0"/>
          <w:iCs w:val="0"/>
          <w:color w:val="000000"/>
          <w:kern w:val="0"/>
          <w:sz w:val="28"/>
          <w:szCs w:val="28"/>
        </w:rPr>
        <w:t>万元以上）、银行开户许可证、安全生产许可证（若有须提供）、矿山工程施工总承包三级及以上资质的承包商；</w:t>
      </w:r>
    </w:p>
    <w:p>
      <w:pPr>
        <w:widowControl/>
        <w:shd w:val="clear" w:color="auto" w:fill="FFFFFF"/>
        <w:spacing w:line="360" w:lineRule="auto"/>
        <w:rPr>
          <w:rFonts w:cs="宋体" w:asciiTheme="minorEastAsia" w:hAnsiTheme="minorEastAsia" w:eastAsiaTheme="minorEastAsia"/>
          <w:i w:val="0"/>
          <w:iCs w:val="0"/>
          <w:color w:val="000000"/>
          <w:kern w:val="0"/>
          <w:sz w:val="28"/>
          <w:szCs w:val="28"/>
        </w:rPr>
      </w:pPr>
      <w:r>
        <w:rPr>
          <w:rFonts w:cs="宋体" w:asciiTheme="minorEastAsia" w:hAnsiTheme="minorEastAsia" w:eastAsiaTheme="minorEastAsia"/>
          <w:i w:val="0"/>
          <w:iCs w:val="0"/>
          <w:color w:val="000000"/>
          <w:kern w:val="0"/>
          <w:sz w:val="28"/>
          <w:szCs w:val="28"/>
        </w:rPr>
        <w:t>2</w:t>
      </w:r>
      <w:r>
        <w:rPr>
          <w:rFonts w:hint="eastAsia" w:cs="宋体" w:asciiTheme="minorEastAsia" w:hAnsiTheme="minorEastAsia" w:eastAsiaTheme="minorEastAsia"/>
          <w:i w:val="0"/>
          <w:iCs w:val="0"/>
          <w:color w:val="000000"/>
          <w:kern w:val="0"/>
          <w:sz w:val="28"/>
          <w:szCs w:val="28"/>
        </w:rPr>
        <w:t>）具有良好的商业信誉和健全的财务会计制度，提供银行资信证明与最新年度的财务报表；</w:t>
      </w:r>
    </w:p>
    <w:p>
      <w:pPr>
        <w:widowControl/>
        <w:shd w:val="clear" w:color="auto" w:fill="FFFFFF"/>
        <w:spacing w:line="360" w:lineRule="auto"/>
        <w:rPr>
          <w:rFonts w:cs="宋体" w:asciiTheme="minorEastAsia" w:hAnsiTheme="minorEastAsia" w:eastAsiaTheme="minorEastAsia"/>
          <w:i w:val="0"/>
          <w:iCs w:val="0"/>
          <w:color w:val="000000"/>
          <w:kern w:val="0"/>
          <w:sz w:val="28"/>
          <w:szCs w:val="28"/>
        </w:rPr>
      </w:pPr>
      <w:r>
        <w:rPr>
          <w:rFonts w:cs="宋体" w:asciiTheme="minorEastAsia" w:hAnsiTheme="minorEastAsia" w:eastAsiaTheme="minorEastAsia"/>
          <w:i w:val="0"/>
          <w:iCs w:val="0"/>
          <w:color w:val="000000"/>
          <w:kern w:val="0"/>
          <w:sz w:val="28"/>
          <w:szCs w:val="28"/>
        </w:rPr>
        <w:t>3</w:t>
      </w:r>
      <w:r>
        <w:rPr>
          <w:rFonts w:hint="eastAsia" w:cs="宋体" w:asciiTheme="minorEastAsia" w:hAnsiTheme="minorEastAsia" w:eastAsiaTheme="minorEastAsia"/>
          <w:i w:val="0"/>
          <w:iCs w:val="0"/>
          <w:color w:val="000000"/>
          <w:kern w:val="0"/>
          <w:sz w:val="28"/>
          <w:szCs w:val="28"/>
        </w:rPr>
        <w:t>）参加采购报价活动前三年之内，在经营活动中没有重大违法记录；</w:t>
      </w:r>
    </w:p>
    <w:p>
      <w:pPr>
        <w:tabs>
          <w:tab w:val="left" w:pos="720"/>
        </w:tabs>
        <w:spacing w:line="360" w:lineRule="auto"/>
        <w:rPr>
          <w:rFonts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4）供应商用工年龄应当年满18周岁且</w:t>
      </w:r>
      <w:r>
        <w:rPr>
          <w:rFonts w:hint="eastAsia" w:cs="宋体" w:asciiTheme="minorEastAsia" w:hAnsiTheme="minorEastAsia" w:eastAsiaTheme="minorEastAsia"/>
          <w:i w:val="0"/>
          <w:iCs w:val="0"/>
          <w:color w:val="000000"/>
          <w:kern w:val="0"/>
          <w:sz w:val="28"/>
          <w:szCs w:val="28"/>
          <w:lang w:val="en-US" w:eastAsia="zh-CN"/>
        </w:rPr>
        <w:t>男</w:t>
      </w:r>
      <w:r>
        <w:rPr>
          <w:rFonts w:hint="eastAsia" w:cs="宋体" w:asciiTheme="minorEastAsia" w:hAnsiTheme="minorEastAsia" w:eastAsiaTheme="minorEastAsia"/>
          <w:i w:val="0"/>
          <w:iCs w:val="0"/>
          <w:color w:val="000000"/>
          <w:kern w:val="0"/>
          <w:sz w:val="28"/>
          <w:szCs w:val="28"/>
        </w:rPr>
        <w:t>不超过60周岁，</w:t>
      </w:r>
      <w:r>
        <w:rPr>
          <w:rFonts w:hint="eastAsia" w:cs="宋体" w:asciiTheme="minorEastAsia" w:hAnsiTheme="minorEastAsia" w:eastAsiaTheme="minorEastAsia"/>
          <w:i w:val="0"/>
          <w:iCs w:val="0"/>
          <w:color w:val="000000"/>
          <w:kern w:val="0"/>
          <w:sz w:val="28"/>
          <w:szCs w:val="28"/>
          <w:lang w:val="en-US" w:eastAsia="zh-CN"/>
        </w:rPr>
        <w:t>女不超过50岁，</w:t>
      </w:r>
      <w:r>
        <w:rPr>
          <w:rFonts w:hint="eastAsia" w:cs="宋体" w:asciiTheme="minorEastAsia" w:hAnsiTheme="minorEastAsia" w:eastAsiaTheme="minorEastAsia"/>
          <w:i w:val="0"/>
          <w:iCs w:val="0"/>
          <w:color w:val="000000"/>
          <w:kern w:val="0"/>
          <w:sz w:val="28"/>
          <w:szCs w:val="28"/>
        </w:rPr>
        <w:t>有双重劳动关系的人员不可使用；</w:t>
      </w:r>
    </w:p>
    <w:p>
      <w:pPr>
        <w:tabs>
          <w:tab w:val="left" w:pos="720"/>
        </w:tabs>
        <w:spacing w:line="360" w:lineRule="auto"/>
        <w:rPr>
          <w:rFonts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5）供应商在承揽作业期间，更换人员比例不得高于用工总量的10%，若作业期间需更换作业人员，应事前先书面通知甲方并提供更换人员相关资料；</w:t>
      </w:r>
    </w:p>
    <w:p>
      <w:pPr>
        <w:tabs>
          <w:tab w:val="left" w:pos="720"/>
        </w:tabs>
        <w:spacing w:line="360" w:lineRule="auto"/>
        <w:rPr>
          <w:rFonts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6）供应商同时段承揽多项任务时，现场禁止“共享员工”（不含管理和技术人员）；</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7）供应商具有此类型生产服务的业绩经历，提供合同及反馈意见；</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8）本项目不接受联合体</w:t>
      </w:r>
      <w:r>
        <w:rPr>
          <w:rFonts w:hint="eastAsia" w:cs="宋体" w:asciiTheme="minorEastAsia" w:hAnsiTheme="minorEastAsia" w:eastAsiaTheme="minorEastAsia"/>
          <w:i w:val="0"/>
          <w:iCs w:val="0"/>
          <w:color w:val="000000"/>
          <w:kern w:val="0"/>
          <w:sz w:val="28"/>
          <w:szCs w:val="28"/>
          <w:lang w:val="en-US" w:eastAsia="zh-CN"/>
        </w:rPr>
        <w:t>报价</w:t>
      </w:r>
      <w:r>
        <w:rPr>
          <w:rFonts w:hint="eastAsia" w:cs="宋体" w:asciiTheme="minorEastAsia" w:hAnsiTheme="minorEastAsia" w:eastAsiaTheme="minorEastAsia"/>
          <w:i w:val="0"/>
          <w:iCs w:val="0"/>
          <w:color w:val="000000"/>
          <w:kern w:val="0"/>
          <w:sz w:val="28"/>
          <w:szCs w:val="28"/>
        </w:rPr>
        <w:t>；</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9）供应商应遵守当时当地的防疫相关政策要求；</w:t>
      </w:r>
    </w:p>
    <w:p>
      <w:pPr>
        <w:tabs>
          <w:tab w:val="left" w:pos="720"/>
        </w:tabs>
        <w:spacing w:line="360" w:lineRule="auto"/>
        <w:rPr>
          <w:rFonts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10）法律、行政法规规定的其他条件。</w:t>
      </w:r>
    </w:p>
    <w:p>
      <w:pPr>
        <w:tabs>
          <w:tab w:val="left" w:pos="720"/>
        </w:tabs>
        <w:spacing w:line="360" w:lineRule="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11）报价单位安全生产要求：具有</w:t>
      </w:r>
      <w:r>
        <w:rPr>
          <w:rFonts w:hint="eastAsia" w:ascii="宋体" w:hAnsi="宋体" w:cs="宋体"/>
          <w:color w:val="000000"/>
          <w:kern w:val="0"/>
          <w:sz w:val="28"/>
          <w:szCs w:val="28"/>
        </w:rPr>
        <w:t>安全业绩，安全生产责任制、安全生产管理制度、安全操作规程及生产安全事故应急预案，人员配置及技术能力</w:t>
      </w:r>
      <w:r>
        <w:rPr>
          <w:rFonts w:hint="eastAsia" w:ascii="宋体" w:hAnsi="宋体" w:cs="宋体"/>
          <w:color w:val="000000"/>
          <w:kern w:val="0"/>
          <w:sz w:val="28"/>
          <w:szCs w:val="28"/>
          <w:lang w:val="en-US" w:eastAsia="zh-CN"/>
        </w:rPr>
        <w:t>符合本项目的要求。</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bookmarkStart w:id="0" w:name="_GoBack"/>
      <w:bookmarkEnd w:id="0"/>
      <w:r>
        <w:rPr>
          <w:rFonts w:hint="eastAsia" w:cs="宋体" w:asciiTheme="minorEastAsia" w:hAnsiTheme="minorEastAsia" w:eastAsiaTheme="minorEastAsia"/>
          <w:i w:val="0"/>
          <w:iCs w:val="0"/>
          <w:color w:val="000000"/>
          <w:kern w:val="0"/>
          <w:sz w:val="28"/>
          <w:szCs w:val="28"/>
        </w:rPr>
        <w:t>5、索取采购文件时间：2023年</w:t>
      </w:r>
      <w:r>
        <w:rPr>
          <w:rFonts w:hint="eastAsia" w:cs="宋体" w:asciiTheme="minorEastAsia" w:hAnsiTheme="minorEastAsia" w:eastAsiaTheme="minorEastAsia"/>
          <w:i w:val="0"/>
          <w:iCs w:val="0"/>
          <w:color w:val="000000"/>
          <w:kern w:val="0"/>
          <w:sz w:val="28"/>
          <w:szCs w:val="28"/>
          <w:lang w:val="en-US" w:eastAsia="zh-CN"/>
        </w:rPr>
        <w:t>9</w:t>
      </w:r>
      <w:r>
        <w:rPr>
          <w:rFonts w:hint="eastAsia" w:cs="宋体" w:asciiTheme="minorEastAsia" w:hAnsiTheme="minorEastAsia" w:eastAsiaTheme="minorEastAsia"/>
          <w:i w:val="0"/>
          <w:iCs w:val="0"/>
          <w:color w:val="000000"/>
          <w:kern w:val="0"/>
          <w:sz w:val="28"/>
          <w:szCs w:val="28"/>
        </w:rPr>
        <w:t>月</w:t>
      </w:r>
      <w:r>
        <w:rPr>
          <w:rFonts w:hint="eastAsia" w:cs="宋体" w:asciiTheme="minorEastAsia" w:hAnsiTheme="minorEastAsia" w:eastAsiaTheme="minorEastAsia"/>
          <w:i w:val="0"/>
          <w:iCs w:val="0"/>
          <w:color w:val="000000"/>
          <w:kern w:val="0"/>
          <w:sz w:val="28"/>
          <w:szCs w:val="28"/>
          <w:lang w:val="en-US" w:eastAsia="zh-CN"/>
        </w:rPr>
        <w:t>28</w:t>
      </w:r>
      <w:r>
        <w:rPr>
          <w:rFonts w:hint="eastAsia" w:cs="宋体" w:asciiTheme="minorEastAsia" w:hAnsiTheme="minorEastAsia" w:eastAsiaTheme="minorEastAsia"/>
          <w:i w:val="0"/>
          <w:iCs w:val="0"/>
          <w:color w:val="000000"/>
          <w:kern w:val="0"/>
          <w:sz w:val="28"/>
          <w:szCs w:val="28"/>
        </w:rPr>
        <w:t>日至2023年</w:t>
      </w:r>
      <w:r>
        <w:rPr>
          <w:rFonts w:hint="eastAsia" w:cs="宋体" w:asciiTheme="minorEastAsia" w:hAnsiTheme="minorEastAsia" w:eastAsiaTheme="minorEastAsia"/>
          <w:i w:val="0"/>
          <w:iCs w:val="0"/>
          <w:color w:val="000000"/>
          <w:kern w:val="0"/>
          <w:sz w:val="28"/>
          <w:szCs w:val="28"/>
          <w:lang w:val="en-US" w:eastAsia="zh-CN"/>
        </w:rPr>
        <w:t>10</w:t>
      </w:r>
      <w:r>
        <w:rPr>
          <w:rFonts w:hint="eastAsia" w:cs="宋体" w:asciiTheme="minorEastAsia" w:hAnsiTheme="minorEastAsia" w:eastAsiaTheme="minorEastAsia"/>
          <w:i w:val="0"/>
          <w:iCs w:val="0"/>
          <w:color w:val="000000"/>
          <w:kern w:val="0"/>
          <w:sz w:val="28"/>
          <w:szCs w:val="28"/>
        </w:rPr>
        <w:t>月</w:t>
      </w:r>
      <w:r>
        <w:rPr>
          <w:rFonts w:hint="eastAsia" w:cs="宋体" w:asciiTheme="minorEastAsia" w:hAnsiTheme="minorEastAsia" w:eastAsiaTheme="minorEastAsia"/>
          <w:i w:val="0"/>
          <w:iCs w:val="0"/>
          <w:color w:val="000000"/>
          <w:kern w:val="0"/>
          <w:sz w:val="28"/>
          <w:szCs w:val="28"/>
          <w:lang w:val="en-US" w:eastAsia="zh-CN"/>
        </w:rPr>
        <w:t>10</w:t>
      </w:r>
      <w:r>
        <w:rPr>
          <w:rFonts w:hint="eastAsia" w:cs="宋体" w:asciiTheme="minorEastAsia" w:hAnsiTheme="minorEastAsia" w:eastAsiaTheme="minorEastAsia"/>
          <w:i w:val="0"/>
          <w:iCs w:val="0"/>
          <w:color w:val="000000"/>
          <w:kern w:val="0"/>
          <w:sz w:val="28"/>
          <w:szCs w:val="28"/>
        </w:rPr>
        <w:t>日。</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6、报价文件递交截止时间：2023年</w:t>
      </w:r>
      <w:r>
        <w:rPr>
          <w:rFonts w:hint="eastAsia" w:cs="宋体" w:asciiTheme="minorEastAsia" w:hAnsiTheme="minorEastAsia" w:eastAsiaTheme="minorEastAsia"/>
          <w:i w:val="0"/>
          <w:iCs w:val="0"/>
          <w:color w:val="000000"/>
          <w:kern w:val="0"/>
          <w:sz w:val="28"/>
          <w:szCs w:val="28"/>
          <w:lang w:val="en-US" w:eastAsia="zh-CN"/>
        </w:rPr>
        <w:t>10</w:t>
      </w:r>
      <w:r>
        <w:rPr>
          <w:rFonts w:hint="eastAsia" w:cs="宋体" w:asciiTheme="minorEastAsia" w:hAnsiTheme="minorEastAsia" w:eastAsiaTheme="minorEastAsia"/>
          <w:i w:val="0"/>
          <w:iCs w:val="0"/>
          <w:color w:val="000000"/>
          <w:kern w:val="0"/>
          <w:sz w:val="28"/>
          <w:szCs w:val="28"/>
        </w:rPr>
        <w:t>月</w:t>
      </w:r>
      <w:r>
        <w:rPr>
          <w:rFonts w:hint="eastAsia" w:cs="宋体" w:asciiTheme="minorEastAsia" w:hAnsiTheme="minorEastAsia" w:eastAsiaTheme="minorEastAsia"/>
          <w:i w:val="0"/>
          <w:iCs w:val="0"/>
          <w:color w:val="000000"/>
          <w:kern w:val="0"/>
          <w:sz w:val="28"/>
          <w:szCs w:val="28"/>
          <w:lang w:val="en-US" w:eastAsia="zh-CN"/>
        </w:rPr>
        <w:t>10</w:t>
      </w:r>
      <w:r>
        <w:rPr>
          <w:rFonts w:hint="eastAsia" w:cs="宋体" w:asciiTheme="minorEastAsia" w:hAnsiTheme="minorEastAsia" w:eastAsiaTheme="minorEastAsia"/>
          <w:i w:val="0"/>
          <w:iCs w:val="0"/>
          <w:color w:val="000000"/>
          <w:kern w:val="0"/>
          <w:sz w:val="28"/>
          <w:szCs w:val="28"/>
        </w:rPr>
        <w:t>日1</w:t>
      </w:r>
      <w:r>
        <w:rPr>
          <w:rFonts w:hint="eastAsia" w:cs="宋体" w:asciiTheme="minorEastAsia" w:hAnsiTheme="minorEastAsia" w:eastAsiaTheme="minorEastAsia"/>
          <w:i w:val="0"/>
          <w:iCs w:val="0"/>
          <w:color w:val="000000"/>
          <w:kern w:val="0"/>
          <w:sz w:val="28"/>
          <w:szCs w:val="28"/>
          <w:lang w:val="en-US" w:eastAsia="zh-CN"/>
        </w:rPr>
        <w:t>0</w:t>
      </w:r>
      <w:r>
        <w:rPr>
          <w:rFonts w:hint="eastAsia" w:cs="宋体" w:asciiTheme="minorEastAsia" w:hAnsiTheme="minorEastAsia" w:eastAsiaTheme="minorEastAsia"/>
          <w:i w:val="0"/>
          <w:iCs w:val="0"/>
          <w:color w:val="000000"/>
          <w:kern w:val="0"/>
          <w:sz w:val="28"/>
          <w:szCs w:val="28"/>
        </w:rPr>
        <w:t>：</w:t>
      </w:r>
      <w:r>
        <w:rPr>
          <w:rFonts w:hint="eastAsia" w:cs="宋体" w:asciiTheme="minorEastAsia" w:hAnsiTheme="minorEastAsia" w:eastAsiaTheme="minorEastAsia"/>
          <w:i w:val="0"/>
          <w:iCs w:val="0"/>
          <w:color w:val="000000"/>
          <w:kern w:val="0"/>
          <w:sz w:val="28"/>
          <w:szCs w:val="28"/>
          <w:lang w:val="en-US" w:eastAsia="zh-CN"/>
        </w:rPr>
        <w:t>0</w:t>
      </w:r>
      <w:r>
        <w:rPr>
          <w:rFonts w:hint="eastAsia" w:cs="宋体" w:asciiTheme="minorEastAsia" w:hAnsiTheme="minorEastAsia" w:eastAsiaTheme="minorEastAsia"/>
          <w:i w:val="0"/>
          <w:iCs w:val="0"/>
          <w:color w:val="000000"/>
          <w:kern w:val="0"/>
          <w:sz w:val="28"/>
          <w:szCs w:val="28"/>
        </w:rPr>
        <w:t>0 (北京时间)。逾期递交的报价文件不再受理。</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7、采购时间：2023年</w:t>
      </w:r>
      <w:r>
        <w:rPr>
          <w:rFonts w:hint="eastAsia" w:cs="宋体" w:asciiTheme="minorEastAsia" w:hAnsiTheme="minorEastAsia" w:eastAsiaTheme="minorEastAsia"/>
          <w:i w:val="0"/>
          <w:iCs w:val="0"/>
          <w:color w:val="000000"/>
          <w:kern w:val="0"/>
          <w:sz w:val="28"/>
          <w:szCs w:val="28"/>
          <w:lang w:val="en-US" w:eastAsia="zh-CN"/>
        </w:rPr>
        <w:t>10</w:t>
      </w:r>
      <w:r>
        <w:rPr>
          <w:rFonts w:hint="eastAsia" w:cs="宋体" w:asciiTheme="minorEastAsia" w:hAnsiTheme="minorEastAsia" w:eastAsiaTheme="minorEastAsia"/>
          <w:i w:val="0"/>
          <w:iCs w:val="0"/>
          <w:color w:val="000000"/>
          <w:kern w:val="0"/>
          <w:sz w:val="28"/>
          <w:szCs w:val="28"/>
        </w:rPr>
        <w:t>月</w:t>
      </w:r>
      <w:r>
        <w:rPr>
          <w:rFonts w:hint="eastAsia" w:cs="宋体" w:asciiTheme="minorEastAsia" w:hAnsiTheme="minorEastAsia" w:eastAsiaTheme="minorEastAsia"/>
          <w:i w:val="0"/>
          <w:iCs w:val="0"/>
          <w:color w:val="000000"/>
          <w:kern w:val="0"/>
          <w:sz w:val="28"/>
          <w:szCs w:val="28"/>
          <w:lang w:val="en-US" w:eastAsia="zh-CN"/>
        </w:rPr>
        <w:t>10</w:t>
      </w:r>
      <w:r>
        <w:rPr>
          <w:rFonts w:hint="eastAsia" w:cs="宋体" w:asciiTheme="minorEastAsia" w:hAnsiTheme="minorEastAsia" w:eastAsiaTheme="minorEastAsia"/>
          <w:i w:val="0"/>
          <w:iCs w:val="0"/>
          <w:color w:val="000000"/>
          <w:kern w:val="0"/>
          <w:sz w:val="28"/>
          <w:szCs w:val="28"/>
        </w:rPr>
        <w:t>日</w:t>
      </w:r>
      <w:r>
        <w:rPr>
          <w:rFonts w:hint="eastAsia" w:cs="宋体" w:asciiTheme="minorEastAsia" w:hAnsiTheme="minorEastAsia" w:eastAsiaTheme="minorEastAsia"/>
          <w:i w:val="0"/>
          <w:iCs w:val="0"/>
          <w:color w:val="000000"/>
          <w:kern w:val="0"/>
          <w:sz w:val="28"/>
          <w:szCs w:val="28"/>
          <w:lang w:val="en-US" w:eastAsia="zh-CN"/>
        </w:rPr>
        <w:t xml:space="preserve"> </w:t>
      </w:r>
      <w:r>
        <w:rPr>
          <w:rFonts w:hint="eastAsia" w:cs="宋体" w:asciiTheme="minorEastAsia" w:hAnsiTheme="minorEastAsia" w:eastAsiaTheme="minorEastAsia"/>
          <w:i w:val="0"/>
          <w:iCs w:val="0"/>
          <w:color w:val="000000"/>
          <w:kern w:val="0"/>
          <w:sz w:val="28"/>
          <w:szCs w:val="28"/>
        </w:rPr>
        <w:t>1</w:t>
      </w:r>
      <w:r>
        <w:rPr>
          <w:rFonts w:hint="eastAsia" w:cs="宋体" w:asciiTheme="minorEastAsia" w:hAnsiTheme="minorEastAsia" w:eastAsiaTheme="minorEastAsia"/>
          <w:i w:val="0"/>
          <w:iCs w:val="0"/>
          <w:color w:val="000000"/>
          <w:kern w:val="0"/>
          <w:sz w:val="28"/>
          <w:szCs w:val="28"/>
          <w:lang w:val="en-US" w:eastAsia="zh-CN"/>
        </w:rPr>
        <w:t>0</w:t>
      </w:r>
      <w:r>
        <w:rPr>
          <w:rFonts w:hint="eastAsia" w:cs="宋体" w:asciiTheme="minorEastAsia" w:hAnsiTheme="minorEastAsia" w:eastAsiaTheme="minorEastAsia"/>
          <w:i w:val="0"/>
          <w:iCs w:val="0"/>
          <w:color w:val="000000"/>
          <w:kern w:val="0"/>
          <w:sz w:val="28"/>
          <w:szCs w:val="28"/>
        </w:rPr>
        <w:t>：</w:t>
      </w:r>
      <w:r>
        <w:rPr>
          <w:rFonts w:hint="eastAsia" w:cs="宋体" w:asciiTheme="minorEastAsia" w:hAnsiTheme="minorEastAsia" w:eastAsiaTheme="minorEastAsia"/>
          <w:i w:val="0"/>
          <w:iCs w:val="0"/>
          <w:color w:val="000000"/>
          <w:kern w:val="0"/>
          <w:sz w:val="28"/>
          <w:szCs w:val="28"/>
          <w:lang w:val="en-US" w:eastAsia="zh-CN"/>
        </w:rPr>
        <w:t>0</w:t>
      </w:r>
      <w:r>
        <w:rPr>
          <w:rFonts w:hint="eastAsia" w:cs="宋体" w:asciiTheme="minorEastAsia" w:hAnsiTheme="minorEastAsia" w:eastAsiaTheme="minorEastAsia"/>
          <w:i w:val="0"/>
          <w:iCs w:val="0"/>
          <w:color w:val="000000"/>
          <w:kern w:val="0"/>
          <w:sz w:val="28"/>
          <w:szCs w:val="28"/>
        </w:rPr>
        <w:t>0(北京时间)。</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8、采购地点：中铝中州铝业有限公司生产管控中心。</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9、采购人：中铝中州铝业有限公司生产管控中心</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地址：河南省修武县七贤镇中铝中州铝业有限公司</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邮编：454174</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联系人：王先生  电话：3505166、18839157819</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电子邮箱：wang_tianpeng@zz.chalco.com.cn</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10、发布媒体：我公司仅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11、采购监督投诉举报</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投诉举报部门：</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中铝中州铝业有限公司纪委工作部 （审计部）</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 xml:space="preserve">电话：0391-3503580  </w:t>
      </w:r>
    </w:p>
    <w:p>
      <w:pPr>
        <w:tabs>
          <w:tab w:val="left" w:pos="720"/>
        </w:tabs>
        <w:spacing w:line="360" w:lineRule="auto"/>
        <w:rPr>
          <w:rFonts w:hint="eastAsia" w:cs="宋体" w:asciiTheme="minorEastAsia" w:hAnsiTheme="minorEastAsia" w:eastAsiaTheme="minorEastAsia"/>
          <w:i w:val="0"/>
          <w:iCs w:val="0"/>
          <w:color w:val="000000"/>
          <w:kern w:val="0"/>
          <w:sz w:val="28"/>
          <w:szCs w:val="28"/>
        </w:rPr>
      </w:pPr>
      <w:r>
        <w:rPr>
          <w:rFonts w:hint="eastAsia" w:cs="宋体" w:asciiTheme="minorEastAsia" w:hAnsiTheme="minorEastAsia" w:eastAsiaTheme="minorEastAsia"/>
          <w:i w:val="0"/>
          <w:iCs w:val="0"/>
          <w:color w:val="000000"/>
          <w:kern w:val="0"/>
          <w:sz w:val="28"/>
          <w:szCs w:val="28"/>
        </w:rPr>
        <w:t>邮箱：zzlyjw02@126.com</w:t>
      </w:r>
    </w:p>
    <w:p>
      <w:pPr>
        <w:tabs>
          <w:tab w:val="left" w:pos="720"/>
        </w:tabs>
        <w:spacing w:line="360" w:lineRule="auto"/>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中铝股份：010-82298446；中铝集团：010-82298683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53DA8"/>
    <w:rsid w:val="1DC52792"/>
    <w:rsid w:val="327B314D"/>
    <w:rsid w:val="73BE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next w:val="5"/>
    <w:qFormat/>
    <w:uiPriority w:val="0"/>
    <w:pPr>
      <w:ind w:firstLine="420" w:firstLineChars="100"/>
    </w:pPr>
    <w:rPr>
      <w:rFonts w:ascii="Calibri" w:hAnsi="Calibri"/>
      <w:szCs w:val="22"/>
    </w:rPr>
  </w:style>
  <w:style w:type="paragraph" w:styleId="3">
    <w:name w:val="Body Text"/>
    <w:basedOn w:val="1"/>
    <w:next w:val="4"/>
    <w:semiHidden/>
    <w:unhideWhenUsed/>
    <w:qFormat/>
    <w:uiPriority w:val="99"/>
    <w:pPr>
      <w:spacing w:after="120"/>
    </w:pPr>
  </w:style>
  <w:style w:type="paragraph" w:styleId="4">
    <w:name w:val="Body Text 2"/>
    <w:basedOn w:val="1"/>
    <w:next w:val="3"/>
    <w:qFormat/>
    <w:uiPriority w:val="0"/>
    <w:pPr>
      <w:widowControl/>
      <w:spacing w:line="360" w:lineRule="exact"/>
      <w:jc w:val="center"/>
    </w:pPr>
    <w:rPr>
      <w:rFonts w:ascii="仿宋_GB2312" w:hAnsi="宋体" w:eastAsia="仿宋_GB2312"/>
      <w:kern w:val="0"/>
      <w:sz w:val="24"/>
    </w:rPr>
  </w:style>
  <w:style w:type="paragraph" w:customStyle="1" w:styleId="5">
    <w:name w:val="正文首行缩进 21"/>
    <w:basedOn w:val="6"/>
    <w:qFormat/>
    <w:uiPriority w:val="0"/>
    <w:pPr>
      <w:ind w:firstLine="420" w:firstLineChars="200"/>
    </w:pPr>
  </w:style>
  <w:style w:type="paragraph" w:customStyle="1" w:styleId="6">
    <w:name w:val="Body Text Indent1"/>
    <w:qFormat/>
    <w:uiPriority w:val="0"/>
    <w:pPr>
      <w:widowControl w:val="0"/>
      <w:spacing w:line="360" w:lineRule="auto"/>
      <w:ind w:firstLine="482" w:firstLineChars="100"/>
      <w:jc w:val="center"/>
    </w:pPr>
    <w:rPr>
      <w:rFonts w:ascii="黑体" w:hAnsi="Times New Roman" w:eastAsia="黑体" w:cs="Times New Roman"/>
      <w:b/>
      <w:kern w:val="2"/>
      <w:sz w:val="4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2023-09-20T03:23:00Z</dcterms:created>
  <dc:creator>Administrator</dc:creator>
  <cp:lastModifiedBy>Administrator</cp:lastModifiedBy>
  <dcterms:modified xsi:type="dcterms:W3CDTF">2023-09-28T07:07:57Z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C26CDB8D6CFA4FF792AEBC0D89BFD368</vt:lpwstr>
  </property>
</Properties>
</file>