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8"/>
          <w:szCs w:val="48"/>
          <w:lang w:eastAsia="zh-CN"/>
        </w:rPr>
      </w:pPr>
      <w:r>
        <w:rPr>
          <w:rFonts w:hint="eastAsia"/>
          <w:sz w:val="48"/>
          <w:szCs w:val="48"/>
        </w:rPr>
        <w:t>采购失败</w:t>
      </w:r>
      <w:r>
        <w:rPr>
          <w:rFonts w:hint="eastAsia"/>
          <w:sz w:val="48"/>
          <w:szCs w:val="48"/>
          <w:lang w:eastAsia="zh-CN"/>
        </w:rPr>
        <w:t>公告</w:t>
      </w:r>
    </w:p>
    <w:p>
      <w:pPr>
        <w:rPr>
          <w:sz w:val="36"/>
          <w:szCs w:val="44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采购项目：食堂油烟系统清理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采购编号：CG-ZZLC-202410-SCGK-SCK-003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食堂油烟系统清理项目</w:t>
      </w:r>
      <w:r>
        <w:rPr>
          <w:rFonts w:hint="eastAsia"/>
          <w:sz w:val="32"/>
          <w:szCs w:val="32"/>
          <w:lang w:eastAsia="zh-CN"/>
        </w:rPr>
        <w:t>于</w:t>
      </w:r>
      <w:r>
        <w:rPr>
          <w:rFonts w:hint="eastAsia"/>
          <w:sz w:val="32"/>
          <w:szCs w:val="32"/>
          <w:lang w:val="en-US" w:eastAsia="zh-CN"/>
        </w:rPr>
        <w:t>2024年11月8日进行采购，因截止到报价文件递交截止时间报价人不足3家，</w:t>
      </w:r>
      <w:r>
        <w:rPr>
          <w:rFonts w:hint="eastAsia"/>
          <w:sz w:val="32"/>
          <w:szCs w:val="32"/>
          <w:lang w:eastAsia="zh-CN"/>
        </w:rPr>
        <w:t>根据《河南中州铝厂有限公司采购管理和监督实施细则》，故</w:t>
      </w:r>
      <w:r>
        <w:rPr>
          <w:rFonts w:hint="eastAsia"/>
          <w:sz w:val="32"/>
          <w:szCs w:val="32"/>
        </w:rPr>
        <w:t>此次采购失败。</w:t>
      </w:r>
    </w:p>
    <w:p>
      <w:pPr>
        <w:ind w:firstLine="960" w:firstLineChars="300"/>
        <w:rPr>
          <w:sz w:val="32"/>
          <w:szCs w:val="32"/>
        </w:rPr>
      </w:pPr>
    </w:p>
    <w:p>
      <w:pPr>
        <w:ind w:firstLine="960" w:firstLineChars="300"/>
        <w:rPr>
          <w:sz w:val="32"/>
          <w:szCs w:val="32"/>
        </w:rPr>
      </w:pPr>
    </w:p>
    <w:p>
      <w:pPr>
        <w:ind w:firstLine="5280" w:firstLineChars="165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中州铝业</w:t>
      </w:r>
      <w:r>
        <w:rPr>
          <w:rFonts w:hint="eastAsia"/>
          <w:sz w:val="32"/>
          <w:szCs w:val="32"/>
        </w:rPr>
        <w:t>生产管控中心</w:t>
      </w:r>
    </w:p>
    <w:p>
      <w:pPr>
        <w:ind w:firstLine="5600" w:firstLineChars="1750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日</w:t>
      </w:r>
    </w:p>
    <w:p>
      <w:pPr>
        <w:rPr>
          <w:sz w:val="36"/>
          <w:szCs w:val="44"/>
        </w:rPr>
      </w:pPr>
      <w:bookmarkStart w:id="0" w:name="_GoBack"/>
      <w:bookmarkEnd w:id="0"/>
    </w:p>
    <w:p>
      <w:pPr>
        <w:rPr>
          <w:sz w:val="36"/>
          <w:szCs w:val="44"/>
        </w:rPr>
      </w:pPr>
    </w:p>
    <w:p>
      <w:pPr>
        <w:rPr>
          <w:sz w:val="36"/>
          <w:szCs w:val="44"/>
        </w:rPr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A2"/>
    <w:rsid w:val="000E34EF"/>
    <w:rsid w:val="001F5F72"/>
    <w:rsid w:val="00284EF4"/>
    <w:rsid w:val="0032687C"/>
    <w:rsid w:val="00357D5C"/>
    <w:rsid w:val="00373163"/>
    <w:rsid w:val="003F4926"/>
    <w:rsid w:val="00492981"/>
    <w:rsid w:val="00554E18"/>
    <w:rsid w:val="005C0372"/>
    <w:rsid w:val="005C6D16"/>
    <w:rsid w:val="00611A96"/>
    <w:rsid w:val="00623030"/>
    <w:rsid w:val="00633DB3"/>
    <w:rsid w:val="00660728"/>
    <w:rsid w:val="006E3890"/>
    <w:rsid w:val="00712C5D"/>
    <w:rsid w:val="00764D79"/>
    <w:rsid w:val="00776D01"/>
    <w:rsid w:val="00787F3D"/>
    <w:rsid w:val="007B1C88"/>
    <w:rsid w:val="007C73FF"/>
    <w:rsid w:val="007E1D27"/>
    <w:rsid w:val="007F7FD4"/>
    <w:rsid w:val="00812AE2"/>
    <w:rsid w:val="00822B12"/>
    <w:rsid w:val="00843BA6"/>
    <w:rsid w:val="00A2023C"/>
    <w:rsid w:val="00A46DB9"/>
    <w:rsid w:val="00A83D16"/>
    <w:rsid w:val="00AB48C3"/>
    <w:rsid w:val="00B15332"/>
    <w:rsid w:val="00B21B81"/>
    <w:rsid w:val="00B257D6"/>
    <w:rsid w:val="00B65B63"/>
    <w:rsid w:val="00B67F01"/>
    <w:rsid w:val="00BD3881"/>
    <w:rsid w:val="00BE1D2E"/>
    <w:rsid w:val="00C007E1"/>
    <w:rsid w:val="00CD7638"/>
    <w:rsid w:val="00D36F60"/>
    <w:rsid w:val="00D67721"/>
    <w:rsid w:val="00D92A51"/>
    <w:rsid w:val="00DB7ADC"/>
    <w:rsid w:val="00E05DF7"/>
    <w:rsid w:val="00E2588F"/>
    <w:rsid w:val="00E53289"/>
    <w:rsid w:val="00E6530F"/>
    <w:rsid w:val="00ED0339"/>
    <w:rsid w:val="00EF2BF9"/>
    <w:rsid w:val="00F2745F"/>
    <w:rsid w:val="00F52D6A"/>
    <w:rsid w:val="00FA61E5"/>
    <w:rsid w:val="00FC2C93"/>
    <w:rsid w:val="00FC5C65"/>
    <w:rsid w:val="00FC7DA2"/>
    <w:rsid w:val="014658F5"/>
    <w:rsid w:val="06A9516D"/>
    <w:rsid w:val="17E67512"/>
    <w:rsid w:val="31F9689B"/>
    <w:rsid w:val="3E026790"/>
    <w:rsid w:val="5480452A"/>
    <w:rsid w:val="5A2F0D1B"/>
    <w:rsid w:val="65D64018"/>
    <w:rsid w:val="672073F0"/>
    <w:rsid w:val="6FF422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Char"/>
    <w:basedOn w:val="7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0E121-812D-4AE9-B3FD-B7F92FF9BE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125</Characters>
  <Lines>1</Lines>
  <Paragraphs>1</Paragraphs>
  <TotalTime>2</TotalTime>
  <ScaleCrop>false</ScaleCrop>
  <LinksUpToDate>false</LinksUpToDate>
  <CharactersWithSpaces>145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2019-08-07T01:37:00Z</dcterms:created>
  <dc:creator>Administrator</dc:creator>
  <cp:lastModifiedBy>Administrator</cp:lastModifiedBy>
  <cp:lastPrinted>2021-07-15T00:39:00Z</cp:lastPrinted>
  <dcterms:modified xsi:type="dcterms:W3CDTF">2024-11-08T06:21:30Z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9A3A0DBAD9B8417FA7020C8496D7983F</vt:lpwstr>
  </property>
</Properties>
</file>