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CG-ZZLC-202410-SCGK-SCK-003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食堂油烟系统清理项目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</w:rPr>
        <w:t>河南清嘉科技有限公司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FF0000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11月21日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9867538"/>
    <w:rsid w:val="0E3C6F4D"/>
    <w:rsid w:val="1C020D5D"/>
    <w:rsid w:val="29CD310E"/>
    <w:rsid w:val="39F807D1"/>
    <w:rsid w:val="3A915D99"/>
    <w:rsid w:val="48575B77"/>
    <w:rsid w:val="4EE872FC"/>
    <w:rsid w:val="57A32057"/>
    <w:rsid w:val="5B6B6D49"/>
    <w:rsid w:val="5BAC108B"/>
    <w:rsid w:val="6CDF4167"/>
    <w:rsid w:val="7FF04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2024-11-21T00:27:12Z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