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采购编号：CG-ZZ-202411-TZB-TZK-058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项目名称：段村矿数智化升级改造项目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施工图设计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推荐中选人：中铝智能数维（杭州）工程设计研究院有限公司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113000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年12月20日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129D11DD"/>
    <w:rsid w:val="16827759"/>
    <w:rsid w:val="21DC6263"/>
    <w:rsid w:val="2DC73A0C"/>
    <w:rsid w:val="2DCC218F"/>
    <w:rsid w:val="30A2063D"/>
    <w:rsid w:val="39917A21"/>
    <w:rsid w:val="3AE806F0"/>
    <w:rsid w:val="42293B44"/>
    <w:rsid w:val="489B3412"/>
    <w:rsid w:val="53805B88"/>
    <w:rsid w:val="7A6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2024-12-20T00:26:16Z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B46D047BFF964E80BF0F2DE4AFBF2EB0</vt:lpwstr>
  </property>
</Properties>
</file>