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96C57">
      <w:pPr>
        <w:spacing w:beforeLines="100" w:afterLines="100" w:line="360" w:lineRule="auto"/>
        <w:ind w:firstLine="2585" w:firstLineChars="650"/>
        <w:rPr>
          <w:rFonts w:ascii="宋体" w:hAnsi="宋体"/>
          <w:b/>
          <w:color w:val="auto"/>
          <w:w w:val="90"/>
          <w:sz w:val="44"/>
          <w:szCs w:val="44"/>
        </w:rPr>
      </w:pPr>
      <w:r>
        <w:rPr>
          <w:rFonts w:hint="eastAsia" w:ascii="宋体" w:hAnsi="宋体"/>
          <w:b/>
          <w:color w:val="auto"/>
          <w:w w:val="90"/>
          <w:sz w:val="44"/>
          <w:szCs w:val="44"/>
        </w:rPr>
        <w:t>废旧物资竞价销售公告</w:t>
      </w:r>
    </w:p>
    <w:p w14:paraId="3C9AE139">
      <w:pPr>
        <w:spacing w:beforeLines="100" w:afterLines="100" w:line="360" w:lineRule="auto"/>
        <w:ind w:firstLine="2754" w:firstLineChars="1020"/>
        <w:rPr>
          <w:rFonts w:hint="eastAsia" w:ascii="宋体" w:hAnsi="宋体" w:eastAsia="宋体"/>
          <w:color w:val="auto"/>
          <w:w w:val="90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w w:val="90"/>
          <w:sz w:val="30"/>
          <w:szCs w:val="30"/>
        </w:rPr>
        <w:t>竞价编号：XS-ZZ-20250</w:t>
      </w:r>
      <w:r>
        <w:rPr>
          <w:rFonts w:hint="eastAsia" w:ascii="宋体" w:hAnsi="宋体"/>
          <w:color w:val="auto"/>
          <w:w w:val="90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color w:val="auto"/>
          <w:w w:val="90"/>
          <w:sz w:val="30"/>
          <w:szCs w:val="30"/>
        </w:rPr>
        <w:t>-YXZX-HSK-00</w:t>
      </w:r>
      <w:r>
        <w:rPr>
          <w:rFonts w:hint="eastAsia" w:ascii="宋体" w:hAnsi="宋体"/>
          <w:color w:val="auto"/>
          <w:w w:val="90"/>
          <w:sz w:val="30"/>
          <w:szCs w:val="30"/>
          <w:lang w:val="en-US" w:eastAsia="zh-CN"/>
        </w:rPr>
        <w:t>1</w:t>
      </w:r>
    </w:p>
    <w:p w14:paraId="71BDFD19">
      <w:pPr>
        <w:spacing w:beforeLines="100" w:afterLines="100" w:line="360" w:lineRule="auto"/>
        <w:ind w:firstLine="557" w:firstLineChars="199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中铝中州铝业有限公司拟就其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废旧物资公开竞价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销售。欢迎符合本次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公开竞价销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售公告要求的报价人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前来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报价。</w:t>
      </w:r>
    </w:p>
    <w:p w14:paraId="73146C4B">
      <w:pPr>
        <w:pStyle w:val="19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公开竞价销售项目名称及范围</w:t>
      </w:r>
    </w:p>
    <w:p w14:paraId="7A1B6BA9">
      <w:pPr>
        <w:pStyle w:val="19"/>
        <w:widowControl/>
        <w:spacing w:line="460" w:lineRule="exact"/>
        <w:ind w:left="1280" w:firstLine="0" w:firstLineChars="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本项目如下：</w:t>
      </w:r>
    </w:p>
    <w:tbl>
      <w:tblPr>
        <w:tblStyle w:val="10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889"/>
        <w:gridCol w:w="1605"/>
        <w:gridCol w:w="1830"/>
        <w:gridCol w:w="2761"/>
      </w:tblGrid>
      <w:tr w14:paraId="2CA8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01A1D8A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</w:rPr>
              <w:t>包号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79C6F0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</w:rPr>
              <w:t>物料名称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3251A2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</w:rPr>
              <w:t>计划数量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95DE80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</w:rPr>
              <w:t>技术规格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D86E3D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</w:rPr>
              <w:t>执行期</w:t>
            </w:r>
          </w:p>
        </w:tc>
      </w:tr>
      <w:tr w14:paraId="1A2B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0CF2D77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14:paraId="158A74A2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废紫铜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68187C2F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一批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1EF446D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见报价文件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7E95ADD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自合同签订之日起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至202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 w14:paraId="7B1B9FD7">
      <w:pPr>
        <w:spacing w:line="460" w:lineRule="exact"/>
        <w:ind w:firstLine="551" w:firstLineChars="196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二、报价人资格要求：</w:t>
      </w:r>
    </w:p>
    <w:p w14:paraId="4161A530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1、遵守国家法律和政策，依法注册并有效存续的废旧物资回收企业资质（三证合一的营业执照、银行开户许可证、授权委托书、法人代表人及被授权人身份证，以上证件提供原件及1份加盖公章的复印件）及单位公章；</w:t>
      </w:r>
    </w:p>
    <w:p w14:paraId="062E19A6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2、具有实施劳务作业人员和必须的机械设备，其机械设备和人员应符合中铝中州铝业有限公司相关管理规定；</w:t>
      </w:r>
    </w:p>
    <w:p w14:paraId="6F920244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3、具有良好的商业信誉和业绩；</w:t>
      </w:r>
    </w:p>
    <w:p w14:paraId="4645DD5B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4、近三年没有被列入中铝公司《不合格承包商清单》；</w:t>
      </w:r>
    </w:p>
    <w:p w14:paraId="3BD35CA3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5、中州铝业在岗员工及其亲属或特定关系人不得参与报名；</w:t>
      </w:r>
    </w:p>
    <w:p w14:paraId="60B8E02F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6、如违反以上规定，一经发现，将取消竞价资格，竞价保证金不予退还。</w:t>
      </w:r>
    </w:p>
    <w:p w14:paraId="4116628A">
      <w:pPr>
        <w:widowControl/>
        <w:spacing w:line="460" w:lineRule="exact"/>
        <w:ind w:firstLine="562" w:firstLineChars="200"/>
        <w:jc w:val="left"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三、报名资料：</w:t>
      </w:r>
    </w:p>
    <w:p w14:paraId="6DB37F7B">
      <w:pPr>
        <w:widowControl/>
        <w:spacing w:line="460" w:lineRule="exact"/>
        <w:ind w:firstLine="560" w:firstLineChars="200"/>
        <w:jc w:val="left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报价人请提供依法注册并有效存续的废旧物资回收企业资质（三证合一的营业执照、银行开户许可证、授权委托书、法人代表人及被授权人身份证，以上证件提供原件及1份加盖公章的复印件）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还需提供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公安部门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废旧金属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备案登记证明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。</w:t>
      </w:r>
    </w:p>
    <w:p w14:paraId="3BD7CA5E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仅限于购买报价销售文件纸质版或电子版。通过报名审核的潜在报价人可购买报价销售文件。</w:t>
      </w:r>
    </w:p>
    <w:p w14:paraId="637FEFC6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文件费：200元</w:t>
      </w:r>
    </w:p>
    <w:p w14:paraId="79D4F831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保证金：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废紫铜保证金2万元</w:t>
      </w:r>
    </w:p>
    <w:p w14:paraId="725D9ABD">
      <w:pPr>
        <w:widowControl/>
        <w:spacing w:line="600" w:lineRule="atLeas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文件费和保证金应以单位名义分别缴纳至公司财务部指定账号。</w:t>
      </w:r>
    </w:p>
    <w:p w14:paraId="4825ACA3"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账户名称：中铝中州铝业有限公司</w:t>
      </w:r>
    </w:p>
    <w:p w14:paraId="16C65DB5"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开户银行：中国工商银行焦作分行中州铝厂支行</w:t>
      </w:r>
    </w:p>
    <w:p w14:paraId="3EB8ACB4"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账    号：1709028019200089451</w:t>
      </w:r>
    </w:p>
    <w:p w14:paraId="6CFD22D9">
      <w:pPr>
        <w:widowControl/>
        <w:spacing w:line="600" w:lineRule="atLeast"/>
        <w:ind w:left="279" w:leftChars="133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汇款备注中注明“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废旧物资销售项目（物料名称）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文件费”、“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废旧物资销售项目（物料名称）竟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价保证金”。</w:t>
      </w:r>
    </w:p>
    <w:p w14:paraId="03EB87CB">
      <w:pPr>
        <w:widowControl/>
        <w:spacing w:line="440" w:lineRule="exact"/>
        <w:ind w:firstLine="422" w:firstLineChars="150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四、报价销售文件的获取</w:t>
      </w:r>
    </w:p>
    <w:p w14:paraId="077B5476">
      <w:pPr>
        <w:widowControl/>
        <w:tabs>
          <w:tab w:val="left" w:pos="540"/>
        </w:tabs>
        <w:spacing w:line="440" w:lineRule="exact"/>
        <w:ind w:left="279" w:leftChars="133" w:firstLine="140" w:firstLineChars="5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通过报名审核的潜在报价人将付款凭证（电子版）交至销售方联系人后，方可取得报价文件（电子版）。</w:t>
      </w:r>
    </w:p>
    <w:p w14:paraId="53DD4076">
      <w:pPr>
        <w:widowControl/>
        <w:spacing w:line="440" w:lineRule="exact"/>
        <w:ind w:left="279" w:leftChars="133" w:firstLine="141" w:firstLineChars="50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五、文件的获取时间：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 xml:space="preserve"> 202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7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9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日起至202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7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11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下午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1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0点止，为交款（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文件费、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保证金）截止时间。工作时间，上午8:00-1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: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0，下午13:30-16: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0（北京时间）领取报价销售文件。</w:t>
      </w:r>
    </w:p>
    <w:p w14:paraId="34032F24">
      <w:pPr>
        <w:widowControl/>
        <w:tabs>
          <w:tab w:val="left" w:pos="540"/>
        </w:tabs>
        <w:spacing w:line="440" w:lineRule="exact"/>
        <w:ind w:left="279" w:leftChars="133" w:firstLine="141" w:firstLineChars="50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六、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现场报价截止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时间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0</w:t>
      </w:r>
      <w:r>
        <w:rPr>
          <w:rFonts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7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14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0（北京时间）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，过期无效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lang w:eastAsia="zh-CN"/>
        </w:rPr>
        <w:t>竞价评审时间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20</w:t>
      </w:r>
      <w:r>
        <w:rPr>
          <w:rFonts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7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14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10:10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（北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京时间）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。</w:t>
      </w:r>
    </w:p>
    <w:p w14:paraId="1AF311DD">
      <w:pPr>
        <w:ind w:firstLine="562" w:firstLineChars="20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七、</w:t>
      </w:r>
      <w:r>
        <w:rPr>
          <w:rFonts w:hint="eastAsia" w:ascii="宋体" w:hAnsi="宋体"/>
          <w:b/>
          <w:color w:val="auto"/>
          <w:sz w:val="28"/>
          <w:szCs w:val="28"/>
        </w:rPr>
        <w:t>报价方式及要求（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现场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报价</w:t>
      </w:r>
      <w:r>
        <w:rPr>
          <w:rFonts w:hint="eastAsia" w:ascii="宋体" w:hAnsi="宋体"/>
          <w:b/>
          <w:color w:val="auto"/>
          <w:sz w:val="28"/>
          <w:szCs w:val="28"/>
        </w:rPr>
        <w:t>）：</w:t>
      </w:r>
    </w:p>
    <w:p w14:paraId="08D2FBEB">
      <w:pPr>
        <w:widowControl/>
        <w:spacing w:line="440" w:lineRule="exact"/>
        <w:ind w:firstLine="422" w:firstLineChars="150"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竞价书份数：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密封竞价文件一份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包含资质、保证金凭证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。（密封袋上、下封口处均应粘贴密封条，密封处均应写明单位名称并加盖单位公章）</w:t>
      </w:r>
    </w:p>
    <w:p w14:paraId="0A23C5D5">
      <w:pPr>
        <w:widowControl/>
        <w:spacing w:line="440" w:lineRule="exact"/>
        <w:ind w:firstLine="422" w:firstLineChars="150"/>
        <w:rPr>
          <w:rFonts w:hint="default" w:ascii="宋体" w:hAnsi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     2、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密封竞价文件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扫描版一份，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发送至邮箱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（zzlyyxb@163.com）。</w:t>
      </w:r>
    </w:p>
    <w:p w14:paraId="21F91D04">
      <w:pPr>
        <w:ind w:firstLine="562" w:firstLineChars="20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报价文件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递交地点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营销采购中心二楼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会议室</w:t>
      </w:r>
    </w:p>
    <w:p w14:paraId="1635AD07">
      <w:pPr>
        <w:widowControl/>
        <w:tabs>
          <w:tab w:val="left" w:pos="540"/>
        </w:tabs>
        <w:spacing w:line="440" w:lineRule="exact"/>
        <w:ind w:firstLine="703" w:firstLineChars="250"/>
        <w:rPr>
          <w:rFonts w:ascii="宋体" w:hAnsi="宋体" w:cs="宋体"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评审地点：营销采购中心二楼会议室。</w:t>
      </w:r>
    </w:p>
    <w:p w14:paraId="0188D18A">
      <w:pPr>
        <w:widowControl/>
        <w:spacing w:line="440" w:lineRule="exact"/>
        <w:ind w:firstLine="422" w:firstLineChars="150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八、联系方式：</w:t>
      </w:r>
    </w:p>
    <w:p w14:paraId="3159099B">
      <w:pPr>
        <w:widowControl/>
        <w:spacing w:line="440" w:lineRule="exact"/>
        <w:ind w:firstLine="422" w:firstLineChars="15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地点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：河南省焦作市修武县七贤镇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营销采购中心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市场部</w:t>
      </w:r>
    </w:p>
    <w:p w14:paraId="229DBE3D">
      <w:pPr>
        <w:widowControl/>
        <w:tabs>
          <w:tab w:val="left" w:pos="540"/>
        </w:tabs>
        <w:spacing w:line="380" w:lineRule="exact"/>
        <w:ind w:left="2530" w:hanging="2530" w:hangingChars="9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联系人及联系方式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： </w:t>
      </w:r>
      <w:r>
        <w:rPr>
          <w:rFonts w:hint="eastAsia"/>
          <w:color w:val="auto"/>
          <w:sz w:val="28"/>
          <w:szCs w:val="28"/>
        </w:rPr>
        <w:t>宋相勇   0391-35013</w:t>
      </w:r>
      <w:r>
        <w:rPr>
          <w:rFonts w:hint="eastAsia"/>
          <w:color w:val="auto"/>
          <w:sz w:val="28"/>
          <w:szCs w:val="28"/>
          <w:lang w:val="en-US" w:eastAsia="zh-CN"/>
        </w:rPr>
        <w:t>86</w:t>
      </w:r>
      <w:r>
        <w:rPr>
          <w:rFonts w:hint="eastAsia"/>
          <w:color w:val="auto"/>
          <w:sz w:val="28"/>
          <w:szCs w:val="28"/>
        </w:rPr>
        <w:t xml:space="preserve">    18300617167       </w:t>
      </w:r>
    </w:p>
    <w:p w14:paraId="6A251EBA">
      <w:pPr>
        <w:widowControl/>
        <w:tabs>
          <w:tab w:val="left" w:pos="540"/>
        </w:tabs>
        <w:spacing w:line="380" w:lineRule="exact"/>
        <w:ind w:firstLine="2800" w:firstLineChars="10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李  </w:t>
      </w:r>
      <w:r>
        <w:rPr>
          <w:rFonts w:hint="eastAsia"/>
          <w:color w:val="auto"/>
          <w:sz w:val="28"/>
          <w:szCs w:val="28"/>
          <w:lang w:eastAsia="zh-CN"/>
        </w:rPr>
        <w:t>民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0391-350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1719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13938166993</w:t>
      </w:r>
    </w:p>
    <w:p w14:paraId="65E38102">
      <w:pPr>
        <w:rPr>
          <w:rFonts w:hint="eastAsia"/>
          <w:color w:val="auto"/>
          <w:sz w:val="24"/>
          <w:szCs w:val="28"/>
        </w:rPr>
      </w:pPr>
    </w:p>
    <w:p w14:paraId="15B71A9D">
      <w:pPr>
        <w:rPr>
          <w:rFonts w:hint="eastAsia"/>
          <w:color w:val="auto"/>
          <w:sz w:val="24"/>
          <w:szCs w:val="28"/>
        </w:rPr>
      </w:pPr>
    </w:p>
    <w:p w14:paraId="259E1D32">
      <w:pPr>
        <w:rPr>
          <w:rFonts w:hint="eastAsia"/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投诉举报部门：公司纪委工作部（审计部）</w:t>
      </w:r>
    </w:p>
    <w:p w14:paraId="3A8E7550">
      <w:pPr>
        <w:tabs>
          <w:tab w:val="left" w:pos="4701"/>
        </w:tabs>
        <w:bidi w:val="0"/>
        <w:jc w:val="left"/>
        <w:rPr>
          <w:rFonts w:hint="eastAsia"/>
          <w:color w:val="auto"/>
          <w:sz w:val="28"/>
          <w:szCs w:val="32"/>
          <w:lang w:val="en-US" w:eastAsia="zh-CN"/>
        </w:rPr>
      </w:pPr>
      <w:r>
        <w:rPr>
          <w:rFonts w:hint="eastAsia"/>
          <w:color w:val="auto"/>
          <w:sz w:val="28"/>
          <w:szCs w:val="32"/>
          <w:lang w:val="en-US" w:eastAsia="zh-CN"/>
        </w:rPr>
        <w:t>电话：0391-3503580</w:t>
      </w:r>
    </w:p>
    <w:p w14:paraId="3A0D7FD6">
      <w:pPr>
        <w:tabs>
          <w:tab w:val="left" w:pos="4716"/>
        </w:tabs>
        <w:bidi w:val="0"/>
        <w:jc w:val="left"/>
        <w:rPr>
          <w:rFonts w:hint="eastAsia"/>
          <w:color w:val="auto"/>
          <w:sz w:val="28"/>
          <w:szCs w:val="32"/>
          <w:lang w:val="en-US" w:eastAsia="zh-CN"/>
        </w:rPr>
      </w:pPr>
      <w:r>
        <w:rPr>
          <w:rFonts w:hint="eastAsia"/>
          <w:color w:val="auto"/>
          <w:sz w:val="28"/>
          <w:szCs w:val="32"/>
          <w:lang w:val="en-US" w:eastAsia="zh-CN"/>
        </w:rPr>
        <w:t>传真：0391-3502465</w:t>
      </w:r>
    </w:p>
    <w:p w14:paraId="6345F56B">
      <w:pPr>
        <w:bidi w:val="0"/>
        <w:rPr>
          <w:rFonts w:hint="eastAsia" w:ascii="Times New Roman" w:hAnsi="Times New Roman" w:eastAsia="宋体" w:cs="Times New Roman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32"/>
          <w:lang w:val="en-US" w:eastAsia="zh-CN" w:bidi="ar-SA"/>
        </w:rPr>
        <w:t>邮箱：zzlyjw02@126.com</w:t>
      </w:r>
    </w:p>
    <w:p w14:paraId="17AC5B89">
      <w:pPr>
        <w:tabs>
          <w:tab w:val="left" w:pos="4956"/>
        </w:tabs>
        <w:bidi w:val="0"/>
        <w:jc w:val="left"/>
        <w:rPr>
          <w:rFonts w:hint="eastAsia"/>
          <w:color w:val="auto"/>
          <w:sz w:val="20"/>
          <w:szCs w:val="21"/>
          <w:lang w:val="en-US" w:eastAsia="zh-CN"/>
        </w:rPr>
      </w:pPr>
      <w:r>
        <w:rPr>
          <w:rFonts w:hint="eastAsia"/>
          <w:color w:val="auto"/>
          <w:sz w:val="20"/>
          <w:szCs w:val="21"/>
          <w:lang w:val="en-US" w:eastAsia="zh-CN"/>
        </w:rPr>
        <w:tab/>
      </w:r>
    </w:p>
    <w:p w14:paraId="4D660C56">
      <w:pPr>
        <w:bidi w:val="0"/>
        <w:ind w:firstLine="3640" w:firstLineChars="1300"/>
        <w:rPr>
          <w:rFonts w:hint="eastAsia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中铝中州铝业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有限公司</w:t>
      </w:r>
      <w:r>
        <w:rPr>
          <w:rFonts w:hint="eastAsia"/>
          <w:color w:val="auto"/>
          <w:sz w:val="30"/>
          <w:szCs w:val="30"/>
          <w:lang w:val="en-US" w:eastAsia="zh-CN"/>
        </w:rPr>
        <w:t>营销采购中心</w:t>
      </w:r>
    </w:p>
    <w:p w14:paraId="678C34A2">
      <w:pPr>
        <w:tabs>
          <w:tab w:val="left" w:pos="6442"/>
        </w:tabs>
        <w:ind w:firstLine="4480" w:firstLineChars="16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8"/>
          <w:szCs w:val="28"/>
        </w:rPr>
        <w:t>日</w:t>
      </w:r>
    </w:p>
    <w:p w14:paraId="1F2C44D6">
      <w:pPr>
        <w:tabs>
          <w:tab w:val="left" w:pos="6442"/>
        </w:tabs>
        <w:ind w:firstLine="3360" w:firstLineChars="1600"/>
        <w:jc w:val="left"/>
        <w:rPr>
          <w:rFonts w:hint="eastAsia"/>
          <w:color w:val="auto"/>
          <w:lang w:val="en-US" w:eastAsia="zh-CN"/>
        </w:rPr>
      </w:pPr>
    </w:p>
    <w:p w14:paraId="1E106EDB">
      <w:pPr>
        <w:tabs>
          <w:tab w:val="left" w:pos="6442"/>
        </w:tabs>
        <w:ind w:firstLine="4480" w:firstLineChars="1600"/>
        <w:jc w:val="left"/>
        <w:rPr>
          <w:color w:val="auto"/>
          <w:sz w:val="28"/>
          <w:szCs w:val="28"/>
        </w:rPr>
      </w:pPr>
    </w:p>
    <w:p w14:paraId="307CF112">
      <w:pPr>
        <w:widowControl/>
        <w:spacing w:line="460" w:lineRule="exact"/>
        <w:ind w:left="-210" w:leftChars="-100" w:right="-210" w:rightChars="-100" w:firstLine="551" w:firstLineChars="196"/>
        <w:jc w:val="left"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</w:p>
    <w:p w14:paraId="46AF23B7">
      <w:pPr>
        <w:rPr>
          <w:color w:val="auto"/>
        </w:rPr>
      </w:pPr>
    </w:p>
    <w:p w14:paraId="44E46EF4">
      <w:pPr>
        <w:tabs>
          <w:tab w:val="left" w:pos="6442"/>
        </w:tabs>
        <w:ind w:firstLine="4498" w:firstLineChars="1600"/>
        <w:jc w:val="left"/>
        <w:rPr>
          <w:rFonts w:ascii="宋体" w:hAnsi="宋体"/>
          <w:b/>
          <w:color w:val="auto"/>
          <w:sz w:val="28"/>
          <w:szCs w:val="28"/>
          <w:u w:val="single"/>
        </w:rPr>
      </w:pPr>
    </w:p>
    <w:p w14:paraId="0E41D63C">
      <w:pPr>
        <w:adjustRightInd w:val="0"/>
        <w:snapToGrid w:val="0"/>
        <w:spacing w:line="500" w:lineRule="exact"/>
        <w:ind w:firstLine="616" w:firstLineChars="220"/>
        <w:jc w:val="left"/>
        <w:rPr>
          <w:color w:val="auto"/>
          <w:sz w:val="28"/>
          <w:szCs w:val="28"/>
        </w:rPr>
      </w:pPr>
    </w:p>
    <w:p w14:paraId="19E46547">
      <w:pPr>
        <w:tabs>
          <w:tab w:val="left" w:pos="2148"/>
        </w:tabs>
        <w:rPr>
          <w:color w:val="auto"/>
        </w:rPr>
      </w:pPr>
    </w:p>
    <w:sectPr>
      <w:pgSz w:w="11906" w:h="16838"/>
      <w:pgMar w:top="1134" w:right="1304" w:bottom="1134" w:left="1304" w:header="567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B65D6"/>
    <w:multiLevelType w:val="multilevel"/>
    <w:tmpl w:val="50FB65D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5ODhkZjAzNmNlMDdkMGNlZjRkZWVkM2YxZjE1ODkifQ=="/>
    <w:docVar w:name="KSO_WPS_MARK_KEY" w:val="cee431c0-4401-4391-b6e9-1666a72d239f"/>
  </w:docVars>
  <w:rsids>
    <w:rsidRoot w:val="000E117B"/>
    <w:rsid w:val="00010945"/>
    <w:rsid w:val="00017513"/>
    <w:rsid w:val="00026CE5"/>
    <w:rsid w:val="000444A5"/>
    <w:rsid w:val="00050537"/>
    <w:rsid w:val="000522E4"/>
    <w:rsid w:val="00055C0E"/>
    <w:rsid w:val="00072630"/>
    <w:rsid w:val="00077A02"/>
    <w:rsid w:val="00077CAC"/>
    <w:rsid w:val="00091C69"/>
    <w:rsid w:val="000926BF"/>
    <w:rsid w:val="00094DAD"/>
    <w:rsid w:val="0009629A"/>
    <w:rsid w:val="000A1233"/>
    <w:rsid w:val="000A1EFA"/>
    <w:rsid w:val="000A2C8E"/>
    <w:rsid w:val="000C33A5"/>
    <w:rsid w:val="000C451E"/>
    <w:rsid w:val="000E0213"/>
    <w:rsid w:val="000E117B"/>
    <w:rsid w:val="000E2868"/>
    <w:rsid w:val="000E5CDB"/>
    <w:rsid w:val="000E77C1"/>
    <w:rsid w:val="000F4A37"/>
    <w:rsid w:val="000F53DD"/>
    <w:rsid w:val="00127457"/>
    <w:rsid w:val="00130EA0"/>
    <w:rsid w:val="001315A3"/>
    <w:rsid w:val="00131A7A"/>
    <w:rsid w:val="001367CA"/>
    <w:rsid w:val="0014402D"/>
    <w:rsid w:val="00151E3C"/>
    <w:rsid w:val="00173624"/>
    <w:rsid w:val="00177BB3"/>
    <w:rsid w:val="0018009F"/>
    <w:rsid w:val="00184794"/>
    <w:rsid w:val="00186104"/>
    <w:rsid w:val="001869D7"/>
    <w:rsid w:val="001C09C6"/>
    <w:rsid w:val="001C2539"/>
    <w:rsid w:val="001C3061"/>
    <w:rsid w:val="001D65BE"/>
    <w:rsid w:val="001E10D3"/>
    <w:rsid w:val="001F08BA"/>
    <w:rsid w:val="001F2BC6"/>
    <w:rsid w:val="001F3244"/>
    <w:rsid w:val="001F43EF"/>
    <w:rsid w:val="001F74EE"/>
    <w:rsid w:val="0020535E"/>
    <w:rsid w:val="00212021"/>
    <w:rsid w:val="0022233A"/>
    <w:rsid w:val="002256D5"/>
    <w:rsid w:val="00233F5B"/>
    <w:rsid w:val="002342B1"/>
    <w:rsid w:val="002456D2"/>
    <w:rsid w:val="002506C4"/>
    <w:rsid w:val="00257F27"/>
    <w:rsid w:val="0026761E"/>
    <w:rsid w:val="0027172B"/>
    <w:rsid w:val="0027336A"/>
    <w:rsid w:val="00277D5B"/>
    <w:rsid w:val="00280001"/>
    <w:rsid w:val="0028150A"/>
    <w:rsid w:val="002918CC"/>
    <w:rsid w:val="0029424F"/>
    <w:rsid w:val="00296552"/>
    <w:rsid w:val="002A0E85"/>
    <w:rsid w:val="002A4826"/>
    <w:rsid w:val="002B024D"/>
    <w:rsid w:val="002B787A"/>
    <w:rsid w:val="002C3C07"/>
    <w:rsid w:val="002C6890"/>
    <w:rsid w:val="002D24B1"/>
    <w:rsid w:val="002D457E"/>
    <w:rsid w:val="002D70F9"/>
    <w:rsid w:val="002E1B83"/>
    <w:rsid w:val="002E5AE6"/>
    <w:rsid w:val="00301A94"/>
    <w:rsid w:val="003119AF"/>
    <w:rsid w:val="003221C6"/>
    <w:rsid w:val="003309F2"/>
    <w:rsid w:val="003451A2"/>
    <w:rsid w:val="003553D6"/>
    <w:rsid w:val="00363A19"/>
    <w:rsid w:val="00386EF9"/>
    <w:rsid w:val="00394341"/>
    <w:rsid w:val="00396D47"/>
    <w:rsid w:val="003A5978"/>
    <w:rsid w:val="003B1FB9"/>
    <w:rsid w:val="003C2513"/>
    <w:rsid w:val="003D32DF"/>
    <w:rsid w:val="003D4A90"/>
    <w:rsid w:val="003D6D7A"/>
    <w:rsid w:val="003E06D8"/>
    <w:rsid w:val="003E6649"/>
    <w:rsid w:val="003E7D87"/>
    <w:rsid w:val="003F1731"/>
    <w:rsid w:val="003F48BC"/>
    <w:rsid w:val="004035F8"/>
    <w:rsid w:val="0040538B"/>
    <w:rsid w:val="00414DED"/>
    <w:rsid w:val="0041650D"/>
    <w:rsid w:val="00417594"/>
    <w:rsid w:val="0042056B"/>
    <w:rsid w:val="00423A7A"/>
    <w:rsid w:val="00424C95"/>
    <w:rsid w:val="00427E5F"/>
    <w:rsid w:val="0043230B"/>
    <w:rsid w:val="00434C0C"/>
    <w:rsid w:val="00437D5C"/>
    <w:rsid w:val="00441973"/>
    <w:rsid w:val="0045216A"/>
    <w:rsid w:val="0045350E"/>
    <w:rsid w:val="00453A95"/>
    <w:rsid w:val="00460651"/>
    <w:rsid w:val="00465561"/>
    <w:rsid w:val="00466288"/>
    <w:rsid w:val="00467A15"/>
    <w:rsid w:val="00473171"/>
    <w:rsid w:val="00474540"/>
    <w:rsid w:val="004752A1"/>
    <w:rsid w:val="00485E0C"/>
    <w:rsid w:val="00492EDA"/>
    <w:rsid w:val="00495E07"/>
    <w:rsid w:val="004A3FB7"/>
    <w:rsid w:val="004B22E3"/>
    <w:rsid w:val="004B7EED"/>
    <w:rsid w:val="004D28F7"/>
    <w:rsid w:val="004D36E4"/>
    <w:rsid w:val="004D38C6"/>
    <w:rsid w:val="004D67E6"/>
    <w:rsid w:val="004E4FE9"/>
    <w:rsid w:val="004E5C8B"/>
    <w:rsid w:val="004F05B4"/>
    <w:rsid w:val="004F105C"/>
    <w:rsid w:val="005047AD"/>
    <w:rsid w:val="00504FDC"/>
    <w:rsid w:val="005055BB"/>
    <w:rsid w:val="00510BB1"/>
    <w:rsid w:val="00510DB9"/>
    <w:rsid w:val="00512278"/>
    <w:rsid w:val="00512666"/>
    <w:rsid w:val="00523D80"/>
    <w:rsid w:val="00532C4E"/>
    <w:rsid w:val="00533AAA"/>
    <w:rsid w:val="005365DA"/>
    <w:rsid w:val="005467B7"/>
    <w:rsid w:val="005531B7"/>
    <w:rsid w:val="00562BB3"/>
    <w:rsid w:val="00564475"/>
    <w:rsid w:val="00564C0F"/>
    <w:rsid w:val="0057052D"/>
    <w:rsid w:val="00572278"/>
    <w:rsid w:val="00573B59"/>
    <w:rsid w:val="00585CA9"/>
    <w:rsid w:val="0058603D"/>
    <w:rsid w:val="00587852"/>
    <w:rsid w:val="00587DA3"/>
    <w:rsid w:val="005A101F"/>
    <w:rsid w:val="005A30CF"/>
    <w:rsid w:val="005A3F78"/>
    <w:rsid w:val="005A6CCD"/>
    <w:rsid w:val="005C2032"/>
    <w:rsid w:val="005C3FD3"/>
    <w:rsid w:val="005D7CDA"/>
    <w:rsid w:val="005E6745"/>
    <w:rsid w:val="0060311D"/>
    <w:rsid w:val="006064E9"/>
    <w:rsid w:val="0061228D"/>
    <w:rsid w:val="00612435"/>
    <w:rsid w:val="006128FA"/>
    <w:rsid w:val="00613FC9"/>
    <w:rsid w:val="00626C69"/>
    <w:rsid w:val="0062791C"/>
    <w:rsid w:val="00627EBA"/>
    <w:rsid w:val="0063736F"/>
    <w:rsid w:val="00646AB0"/>
    <w:rsid w:val="00655BB6"/>
    <w:rsid w:val="00657A33"/>
    <w:rsid w:val="00665CAC"/>
    <w:rsid w:val="0067354A"/>
    <w:rsid w:val="0067628C"/>
    <w:rsid w:val="00684681"/>
    <w:rsid w:val="006846D0"/>
    <w:rsid w:val="00694B8C"/>
    <w:rsid w:val="006963F5"/>
    <w:rsid w:val="006A26AF"/>
    <w:rsid w:val="006B178F"/>
    <w:rsid w:val="006B1883"/>
    <w:rsid w:val="006D0C66"/>
    <w:rsid w:val="006D7707"/>
    <w:rsid w:val="00706B00"/>
    <w:rsid w:val="00707E79"/>
    <w:rsid w:val="007120C6"/>
    <w:rsid w:val="007275DE"/>
    <w:rsid w:val="0073468A"/>
    <w:rsid w:val="0074666D"/>
    <w:rsid w:val="0077455F"/>
    <w:rsid w:val="00776F57"/>
    <w:rsid w:val="00777FBC"/>
    <w:rsid w:val="00782538"/>
    <w:rsid w:val="00795F77"/>
    <w:rsid w:val="007A5767"/>
    <w:rsid w:val="007C25B8"/>
    <w:rsid w:val="007D167D"/>
    <w:rsid w:val="007D225E"/>
    <w:rsid w:val="007D3FA6"/>
    <w:rsid w:val="007E7EEE"/>
    <w:rsid w:val="007F3F9E"/>
    <w:rsid w:val="0080187A"/>
    <w:rsid w:val="00801DD7"/>
    <w:rsid w:val="008068F7"/>
    <w:rsid w:val="00811478"/>
    <w:rsid w:val="00813801"/>
    <w:rsid w:val="00813DAB"/>
    <w:rsid w:val="00824D4F"/>
    <w:rsid w:val="0082747A"/>
    <w:rsid w:val="00841400"/>
    <w:rsid w:val="00847C10"/>
    <w:rsid w:val="00851078"/>
    <w:rsid w:val="00854B5D"/>
    <w:rsid w:val="008571CE"/>
    <w:rsid w:val="008651C7"/>
    <w:rsid w:val="00870342"/>
    <w:rsid w:val="00877869"/>
    <w:rsid w:val="00882783"/>
    <w:rsid w:val="008828C9"/>
    <w:rsid w:val="008828DA"/>
    <w:rsid w:val="00885F06"/>
    <w:rsid w:val="00891611"/>
    <w:rsid w:val="00891B69"/>
    <w:rsid w:val="008A156C"/>
    <w:rsid w:val="008A263D"/>
    <w:rsid w:val="008A5722"/>
    <w:rsid w:val="008A5B95"/>
    <w:rsid w:val="008A7099"/>
    <w:rsid w:val="008B2982"/>
    <w:rsid w:val="008E287E"/>
    <w:rsid w:val="008E34A4"/>
    <w:rsid w:val="008E3BCE"/>
    <w:rsid w:val="008E78CF"/>
    <w:rsid w:val="008F11DC"/>
    <w:rsid w:val="009047AD"/>
    <w:rsid w:val="00907F91"/>
    <w:rsid w:val="00911C47"/>
    <w:rsid w:val="00924B90"/>
    <w:rsid w:val="009258AB"/>
    <w:rsid w:val="00926F60"/>
    <w:rsid w:val="0093006A"/>
    <w:rsid w:val="00930B46"/>
    <w:rsid w:val="00936593"/>
    <w:rsid w:val="00940713"/>
    <w:rsid w:val="00943577"/>
    <w:rsid w:val="009439FE"/>
    <w:rsid w:val="00951A14"/>
    <w:rsid w:val="00955069"/>
    <w:rsid w:val="009565DD"/>
    <w:rsid w:val="0096220F"/>
    <w:rsid w:val="0096565D"/>
    <w:rsid w:val="0097412B"/>
    <w:rsid w:val="0097528E"/>
    <w:rsid w:val="00976AC0"/>
    <w:rsid w:val="009841A0"/>
    <w:rsid w:val="009914DA"/>
    <w:rsid w:val="009963C4"/>
    <w:rsid w:val="009B6311"/>
    <w:rsid w:val="009C6D35"/>
    <w:rsid w:val="009D084A"/>
    <w:rsid w:val="009D1E5F"/>
    <w:rsid w:val="009D3741"/>
    <w:rsid w:val="009E1A5D"/>
    <w:rsid w:val="009E34E2"/>
    <w:rsid w:val="009E773A"/>
    <w:rsid w:val="00A23713"/>
    <w:rsid w:val="00A2551D"/>
    <w:rsid w:val="00A3353D"/>
    <w:rsid w:val="00A34877"/>
    <w:rsid w:val="00A45BD7"/>
    <w:rsid w:val="00A4671B"/>
    <w:rsid w:val="00A538F2"/>
    <w:rsid w:val="00A55AA6"/>
    <w:rsid w:val="00A66558"/>
    <w:rsid w:val="00A70C31"/>
    <w:rsid w:val="00A82AE6"/>
    <w:rsid w:val="00A84A9C"/>
    <w:rsid w:val="00A8590B"/>
    <w:rsid w:val="00A8774D"/>
    <w:rsid w:val="00A97F3F"/>
    <w:rsid w:val="00AA336D"/>
    <w:rsid w:val="00AA5D89"/>
    <w:rsid w:val="00AB2087"/>
    <w:rsid w:val="00AB3744"/>
    <w:rsid w:val="00AB3860"/>
    <w:rsid w:val="00AB4212"/>
    <w:rsid w:val="00AB5919"/>
    <w:rsid w:val="00AD02C5"/>
    <w:rsid w:val="00AD120C"/>
    <w:rsid w:val="00AE18D9"/>
    <w:rsid w:val="00AE7C85"/>
    <w:rsid w:val="00AF129C"/>
    <w:rsid w:val="00B02537"/>
    <w:rsid w:val="00B106ED"/>
    <w:rsid w:val="00B135DF"/>
    <w:rsid w:val="00B1424A"/>
    <w:rsid w:val="00B1621A"/>
    <w:rsid w:val="00B216E1"/>
    <w:rsid w:val="00B25F53"/>
    <w:rsid w:val="00B32CAE"/>
    <w:rsid w:val="00B35358"/>
    <w:rsid w:val="00B35A94"/>
    <w:rsid w:val="00B36020"/>
    <w:rsid w:val="00B4598C"/>
    <w:rsid w:val="00B46C84"/>
    <w:rsid w:val="00B543D6"/>
    <w:rsid w:val="00B54C1E"/>
    <w:rsid w:val="00B55064"/>
    <w:rsid w:val="00B55B2B"/>
    <w:rsid w:val="00B569F7"/>
    <w:rsid w:val="00B575BC"/>
    <w:rsid w:val="00B61D9A"/>
    <w:rsid w:val="00B64BBA"/>
    <w:rsid w:val="00B66353"/>
    <w:rsid w:val="00B67DD5"/>
    <w:rsid w:val="00B84B58"/>
    <w:rsid w:val="00B8589F"/>
    <w:rsid w:val="00B86C09"/>
    <w:rsid w:val="00B870F2"/>
    <w:rsid w:val="00BA241B"/>
    <w:rsid w:val="00BA7956"/>
    <w:rsid w:val="00BB1746"/>
    <w:rsid w:val="00BB3AA8"/>
    <w:rsid w:val="00BB6CF6"/>
    <w:rsid w:val="00BC5860"/>
    <w:rsid w:val="00BE08D0"/>
    <w:rsid w:val="00BE378C"/>
    <w:rsid w:val="00BE761E"/>
    <w:rsid w:val="00BF1B1E"/>
    <w:rsid w:val="00BF457E"/>
    <w:rsid w:val="00C012CE"/>
    <w:rsid w:val="00C01D23"/>
    <w:rsid w:val="00C05290"/>
    <w:rsid w:val="00C05579"/>
    <w:rsid w:val="00C05A4D"/>
    <w:rsid w:val="00C07299"/>
    <w:rsid w:val="00C13963"/>
    <w:rsid w:val="00C2081E"/>
    <w:rsid w:val="00C25C4D"/>
    <w:rsid w:val="00C426E4"/>
    <w:rsid w:val="00C46DA8"/>
    <w:rsid w:val="00C74A15"/>
    <w:rsid w:val="00C77445"/>
    <w:rsid w:val="00C913C7"/>
    <w:rsid w:val="00C9346C"/>
    <w:rsid w:val="00C93F75"/>
    <w:rsid w:val="00C95862"/>
    <w:rsid w:val="00C96F1D"/>
    <w:rsid w:val="00CA0458"/>
    <w:rsid w:val="00CA063A"/>
    <w:rsid w:val="00CA1BCE"/>
    <w:rsid w:val="00CA4B2A"/>
    <w:rsid w:val="00CC3C1C"/>
    <w:rsid w:val="00CC704F"/>
    <w:rsid w:val="00CC7905"/>
    <w:rsid w:val="00CE694E"/>
    <w:rsid w:val="00CF4EE9"/>
    <w:rsid w:val="00D0388C"/>
    <w:rsid w:val="00D06796"/>
    <w:rsid w:val="00D161B5"/>
    <w:rsid w:val="00D21955"/>
    <w:rsid w:val="00D253A9"/>
    <w:rsid w:val="00D27D15"/>
    <w:rsid w:val="00D443C7"/>
    <w:rsid w:val="00D447D9"/>
    <w:rsid w:val="00D5096C"/>
    <w:rsid w:val="00D62814"/>
    <w:rsid w:val="00D76460"/>
    <w:rsid w:val="00D90646"/>
    <w:rsid w:val="00DA1380"/>
    <w:rsid w:val="00DA4068"/>
    <w:rsid w:val="00DA5D4D"/>
    <w:rsid w:val="00DB1603"/>
    <w:rsid w:val="00DB1A92"/>
    <w:rsid w:val="00DB68CF"/>
    <w:rsid w:val="00DC55C5"/>
    <w:rsid w:val="00DD0FB2"/>
    <w:rsid w:val="00DD3652"/>
    <w:rsid w:val="00DE48E0"/>
    <w:rsid w:val="00DE4CD5"/>
    <w:rsid w:val="00DF2E7C"/>
    <w:rsid w:val="00DF6C4F"/>
    <w:rsid w:val="00DF7966"/>
    <w:rsid w:val="00E02317"/>
    <w:rsid w:val="00E02FDD"/>
    <w:rsid w:val="00E31AB4"/>
    <w:rsid w:val="00E3229B"/>
    <w:rsid w:val="00E35215"/>
    <w:rsid w:val="00E44835"/>
    <w:rsid w:val="00E44AA5"/>
    <w:rsid w:val="00E453CC"/>
    <w:rsid w:val="00E529A3"/>
    <w:rsid w:val="00E55C54"/>
    <w:rsid w:val="00E57152"/>
    <w:rsid w:val="00E600AD"/>
    <w:rsid w:val="00E708CA"/>
    <w:rsid w:val="00E74EDE"/>
    <w:rsid w:val="00E754D3"/>
    <w:rsid w:val="00E805AF"/>
    <w:rsid w:val="00E81614"/>
    <w:rsid w:val="00E97D1C"/>
    <w:rsid w:val="00EB28F7"/>
    <w:rsid w:val="00EC11D1"/>
    <w:rsid w:val="00EC6A5D"/>
    <w:rsid w:val="00EC78DF"/>
    <w:rsid w:val="00ED051C"/>
    <w:rsid w:val="00EF0CDD"/>
    <w:rsid w:val="00F04A05"/>
    <w:rsid w:val="00F04A6D"/>
    <w:rsid w:val="00F05888"/>
    <w:rsid w:val="00F11B76"/>
    <w:rsid w:val="00F256D8"/>
    <w:rsid w:val="00F33072"/>
    <w:rsid w:val="00F3655F"/>
    <w:rsid w:val="00F40117"/>
    <w:rsid w:val="00F409D8"/>
    <w:rsid w:val="00F40B67"/>
    <w:rsid w:val="00F433BF"/>
    <w:rsid w:val="00F456C0"/>
    <w:rsid w:val="00F4715F"/>
    <w:rsid w:val="00F506F9"/>
    <w:rsid w:val="00F51E43"/>
    <w:rsid w:val="00F708D0"/>
    <w:rsid w:val="00F759A3"/>
    <w:rsid w:val="00F771E8"/>
    <w:rsid w:val="00F8158C"/>
    <w:rsid w:val="00FA0447"/>
    <w:rsid w:val="00FA1C07"/>
    <w:rsid w:val="00FB0E52"/>
    <w:rsid w:val="00FB38F2"/>
    <w:rsid w:val="00FB568C"/>
    <w:rsid w:val="00FC0195"/>
    <w:rsid w:val="00FC26A2"/>
    <w:rsid w:val="00FC4D98"/>
    <w:rsid w:val="00FC6085"/>
    <w:rsid w:val="00FC7FD9"/>
    <w:rsid w:val="00FD7722"/>
    <w:rsid w:val="00FD77C6"/>
    <w:rsid w:val="00FD7DB3"/>
    <w:rsid w:val="00FE13B9"/>
    <w:rsid w:val="00FE1951"/>
    <w:rsid w:val="0120005A"/>
    <w:rsid w:val="026B0935"/>
    <w:rsid w:val="05642D45"/>
    <w:rsid w:val="056F1D89"/>
    <w:rsid w:val="07260D08"/>
    <w:rsid w:val="0A2D3298"/>
    <w:rsid w:val="0A5847B8"/>
    <w:rsid w:val="0A7F7B3D"/>
    <w:rsid w:val="0D1B7665"/>
    <w:rsid w:val="0D5054F3"/>
    <w:rsid w:val="11D73018"/>
    <w:rsid w:val="125A6BF4"/>
    <w:rsid w:val="14D42C8D"/>
    <w:rsid w:val="16FA2901"/>
    <w:rsid w:val="1B8216BA"/>
    <w:rsid w:val="23DB47C3"/>
    <w:rsid w:val="27800A53"/>
    <w:rsid w:val="27C650FB"/>
    <w:rsid w:val="27FD18E3"/>
    <w:rsid w:val="2DD2315C"/>
    <w:rsid w:val="3002294D"/>
    <w:rsid w:val="36032F7B"/>
    <w:rsid w:val="361E7DB5"/>
    <w:rsid w:val="37AB1B1C"/>
    <w:rsid w:val="3AF26416"/>
    <w:rsid w:val="3C004400"/>
    <w:rsid w:val="40185BF3"/>
    <w:rsid w:val="42CC6B96"/>
    <w:rsid w:val="433453C8"/>
    <w:rsid w:val="44145783"/>
    <w:rsid w:val="45012D7B"/>
    <w:rsid w:val="452B0823"/>
    <w:rsid w:val="454054D0"/>
    <w:rsid w:val="45FE2ACA"/>
    <w:rsid w:val="469162E2"/>
    <w:rsid w:val="486C49B0"/>
    <w:rsid w:val="48952158"/>
    <w:rsid w:val="49A859B5"/>
    <w:rsid w:val="49B6241D"/>
    <w:rsid w:val="49D700BA"/>
    <w:rsid w:val="4B930A38"/>
    <w:rsid w:val="4B983D0E"/>
    <w:rsid w:val="4FEC737A"/>
    <w:rsid w:val="4FFC486B"/>
    <w:rsid w:val="50906EC7"/>
    <w:rsid w:val="51585FF4"/>
    <w:rsid w:val="51FA1CC8"/>
    <w:rsid w:val="55027A4B"/>
    <w:rsid w:val="56EA3F9F"/>
    <w:rsid w:val="57065159"/>
    <w:rsid w:val="59237675"/>
    <w:rsid w:val="597D4C6F"/>
    <w:rsid w:val="5B0C4FA3"/>
    <w:rsid w:val="5BE154B2"/>
    <w:rsid w:val="5DA662A2"/>
    <w:rsid w:val="5E7B4EA2"/>
    <w:rsid w:val="632C5010"/>
    <w:rsid w:val="6AE16465"/>
    <w:rsid w:val="6BCB5F46"/>
    <w:rsid w:val="6CD815B8"/>
    <w:rsid w:val="6D3D55D2"/>
    <w:rsid w:val="6DD565F4"/>
    <w:rsid w:val="70E62DD4"/>
    <w:rsid w:val="72FF004B"/>
    <w:rsid w:val="75AF5D58"/>
    <w:rsid w:val="76712587"/>
    <w:rsid w:val="77204A34"/>
    <w:rsid w:val="794C1B10"/>
    <w:rsid w:val="7DD72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Date"/>
    <w:basedOn w:val="1"/>
    <w:next w:val="1"/>
    <w:link w:val="20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Char"/>
    <w:basedOn w:val="1"/>
    <w:autoRedefine/>
    <w:qFormat/>
    <w:uiPriority w:val="0"/>
    <w:rPr>
      <w:szCs w:val="24"/>
    </w:rPr>
  </w:style>
  <w:style w:type="paragraph" w:customStyle="1" w:styleId="16">
    <w:name w:val="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7">
    <w:name w:val="页眉 Char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7"/>
    <w:autoRedefine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日期 Char"/>
    <w:basedOn w:val="12"/>
    <w:link w:val="5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xhtc</Company>
  <Pages>3</Pages>
  <Words>1097</Words>
  <Characters>1281</Characters>
  <Lines>10</Lines>
  <Paragraphs>3</Paragraphs>
  <TotalTime>208</TotalTime>
  <ScaleCrop>false</ScaleCrop>
  <LinksUpToDate>false</LinksUpToDate>
  <CharactersWithSpaces>1328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2016-12-22T02:28:00Z</dcterms:created>
  <dc:creator>lht</dc:creator>
  <cp:lastModifiedBy>宋相勇</cp:lastModifiedBy>
  <cp:lastPrinted>2019-03-11T09:51:00Z</cp:lastPrinted>
  <dcterms:modified xsi:type="dcterms:W3CDTF">2025-07-08T06:12:22Z</dcterms:modified>
  <dc:title>招 标 公 告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0856C149A6E9453BB07EC58EE3A1F80B</vt:lpwstr>
  </property>
  <property fmtid="{D5CDD505-2E9C-101B-9397-08002B2CF9AE}" pid="4" name="KSOTemplateDocerSaveRecord">
    <vt:lpwstr>eyJoZGlkIjoiMmI5ODhkZjAzNmNlMDdkMGNlZjRkZWVkM2YxZjE1ODkifQ==</vt:lpwstr>
  </property>
</Properties>
</file>