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F271">
      <w:pPr>
        <w:jc w:val="center"/>
        <w:outlineLvl w:val="0"/>
        <w:rPr>
          <w:rFonts w:ascii="宋体" w:hAnsi="宋体"/>
          <w:b/>
          <w:bCs w:val="0"/>
          <w:color w:val="000000" w:themeColor="text1"/>
          <w:sz w:val="32"/>
          <w:szCs w:val="32"/>
          <w14:textFill>
            <w14:solidFill>
              <w14:schemeClr w14:val="tx1"/>
            </w14:solidFill>
          </w14:textFill>
        </w:rPr>
      </w:pPr>
      <w:r>
        <w:rPr>
          <w:rFonts w:hint="eastAsia" w:ascii="宋体" w:hAnsi="宋体"/>
          <w:b/>
          <w:bCs w:val="0"/>
          <w:color w:val="000000" w:themeColor="text1"/>
          <w:sz w:val="32"/>
          <w:szCs w:val="32"/>
          <w14:textFill>
            <w14:solidFill>
              <w14:schemeClr w14:val="tx1"/>
            </w14:solidFill>
          </w14:textFill>
        </w:rPr>
        <w:t>采购公告</w:t>
      </w:r>
    </w:p>
    <w:p w14:paraId="7083DA64">
      <w:pPr>
        <w:pStyle w:val="3"/>
        <w:rPr>
          <w:rFonts w:hint="eastAsia" w:ascii="仿宋" w:hAnsi="仿宋" w:eastAsia="仿宋" w:cs="仿宋"/>
          <w:b/>
          <w:bCs w:val="0"/>
          <w:color w:val="000000" w:themeColor="text1"/>
          <w:sz w:val="28"/>
          <w:szCs w:val="28"/>
          <w:highlight w:val="yellow"/>
          <w:lang w:val="en-US" w:eastAsia="zh-CN"/>
          <w14:textFill>
            <w14:solidFill>
              <w14:schemeClr w14:val="tx1"/>
            </w14:solidFill>
          </w14:textFill>
        </w:rPr>
      </w:pPr>
      <w:bookmarkStart w:id="0" w:name="_Toc6545"/>
      <w:bookmarkStart w:id="1" w:name="_Toc517804003"/>
      <w:bookmarkStart w:id="2" w:name="_Toc1802"/>
      <w:bookmarkStart w:id="3" w:name="_Toc25904"/>
      <w:bookmarkStart w:id="4" w:name="_Toc528139655"/>
      <w:bookmarkStart w:id="5" w:name="_Toc1404"/>
      <w:r>
        <w:rPr>
          <w:rFonts w:hint="eastAsia" w:ascii="仿宋" w:hAnsi="仿宋" w:eastAsia="仿宋" w:cs="仿宋"/>
          <w:b/>
          <w:bCs w:val="0"/>
          <w:color w:val="000000" w:themeColor="text1"/>
          <w:sz w:val="28"/>
          <w:szCs w:val="28"/>
          <w:lang w:eastAsia="zh-CN"/>
          <w14:textFill>
            <w14:solidFill>
              <w14:schemeClr w14:val="tx1"/>
            </w14:solidFill>
          </w14:textFill>
        </w:rPr>
        <w:t>采购</w:t>
      </w:r>
      <w:r>
        <w:rPr>
          <w:rFonts w:hint="eastAsia" w:ascii="仿宋" w:hAnsi="仿宋" w:eastAsia="仿宋" w:cs="仿宋"/>
          <w:b/>
          <w:bCs w:val="0"/>
          <w:color w:val="000000" w:themeColor="text1"/>
          <w:sz w:val="28"/>
          <w:szCs w:val="28"/>
          <w14:textFill>
            <w14:solidFill>
              <w14:schemeClr w14:val="tx1"/>
            </w14:solidFill>
          </w14:textFill>
        </w:rPr>
        <w:t>编号：</w:t>
      </w:r>
      <w:bookmarkEnd w:id="0"/>
      <w:bookmarkEnd w:id="1"/>
      <w:bookmarkEnd w:id="2"/>
      <w:bookmarkEnd w:id="3"/>
      <w:bookmarkEnd w:id="4"/>
      <w:bookmarkEnd w:id="5"/>
      <w:bookmarkStart w:id="6" w:name="_Toc13565"/>
      <w:bookmarkStart w:id="7" w:name="_Toc517804004"/>
      <w:bookmarkStart w:id="8" w:name="_Toc528139656"/>
      <w:bookmarkStart w:id="9" w:name="_Toc22201"/>
      <w:bookmarkStart w:id="10" w:name="_Toc8892"/>
      <w:bookmarkStart w:id="11" w:name="_Toc16976"/>
      <w:r>
        <w:rPr>
          <w:rFonts w:hint="eastAsia" w:ascii="仿宋" w:hAnsi="仿宋" w:eastAsia="仿宋" w:cs="仿宋"/>
          <w:b/>
          <w:bCs w:val="0"/>
          <w:color w:val="000000" w:themeColor="text1"/>
          <w:sz w:val="28"/>
          <w:szCs w:val="28"/>
          <w:highlight w:val="yellow"/>
          <w:lang w:eastAsia="zh-CN"/>
          <w14:textFill>
            <w14:solidFill>
              <w14:schemeClr w14:val="tx1"/>
            </w14:solidFill>
          </w14:textFill>
        </w:rPr>
        <w:t>CG-ZZ-202509-KCB-TZK-051</w:t>
      </w:r>
    </w:p>
    <w:p w14:paraId="3989A5DC">
      <w:pPr>
        <w:pStyle w:val="3"/>
        <w:rPr>
          <w:rFonts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14:textFill>
            <w14:solidFill>
              <w14:schemeClr w14:val="tx1"/>
            </w14:solidFill>
          </w14:textFill>
        </w:rPr>
        <w:t>1.</w:t>
      </w:r>
      <w:r>
        <w:rPr>
          <w:rFonts w:hint="eastAsia" w:ascii="仿宋" w:hAnsi="仿宋" w:eastAsia="仿宋" w:cs="仿宋"/>
          <w:b/>
          <w:bCs w:val="0"/>
          <w:color w:val="000000" w:themeColor="text1"/>
          <w:sz w:val="28"/>
          <w:szCs w:val="28"/>
          <w:lang w:eastAsia="zh-CN"/>
          <w14:textFill>
            <w14:solidFill>
              <w14:schemeClr w14:val="tx1"/>
            </w14:solidFill>
          </w14:textFill>
        </w:rPr>
        <w:t>采购</w:t>
      </w:r>
      <w:r>
        <w:rPr>
          <w:rFonts w:hint="eastAsia" w:ascii="仿宋" w:hAnsi="仿宋" w:eastAsia="仿宋" w:cs="仿宋"/>
          <w:b/>
          <w:bCs w:val="0"/>
          <w:color w:val="000000" w:themeColor="text1"/>
          <w:sz w:val="28"/>
          <w:szCs w:val="28"/>
          <w14:textFill>
            <w14:solidFill>
              <w14:schemeClr w14:val="tx1"/>
            </w14:solidFill>
          </w14:textFill>
        </w:rPr>
        <w:t>条件</w:t>
      </w:r>
      <w:bookmarkEnd w:id="6"/>
      <w:bookmarkEnd w:id="7"/>
      <w:bookmarkEnd w:id="8"/>
      <w:bookmarkEnd w:id="9"/>
      <w:bookmarkEnd w:id="10"/>
      <w:bookmarkEnd w:id="11"/>
    </w:p>
    <w:p w14:paraId="3682D835">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中铝中州矿业有限公司段雷矿环保治理升级项目可研报告</w:t>
      </w:r>
      <w:r>
        <w:rPr>
          <w:rFonts w:hint="eastAsia" w:ascii="宋体" w:hAnsi="宋体" w:cs="宋体"/>
          <w:color w:val="000000" w:themeColor="text1"/>
          <w:sz w:val="24"/>
          <w14:textFill>
            <w14:solidFill>
              <w14:schemeClr w14:val="tx1"/>
            </w14:solidFill>
          </w14:textFill>
        </w:rPr>
        <w:t>已具备采购条件，</w:t>
      </w:r>
      <w:r>
        <w:rPr>
          <w:rFonts w:hint="eastAsia" w:ascii="宋体" w:hAnsi="宋体" w:cs="仿宋"/>
          <w:color w:val="000000" w:themeColor="text1"/>
          <w:sz w:val="24"/>
          <w14:textFill>
            <w14:solidFill>
              <w14:schemeClr w14:val="tx1"/>
            </w14:solidFill>
          </w14:textFill>
        </w:rPr>
        <w:t>建设资金自筹且已落实</w:t>
      </w:r>
      <w:r>
        <w:rPr>
          <w:rFonts w:hint="eastAsia" w:ascii="宋体" w:hAnsi="宋体" w:cs="宋体"/>
          <w:color w:val="000000" w:themeColor="text1"/>
          <w:sz w:val="24"/>
          <w14:textFill>
            <w14:solidFill>
              <w14:schemeClr w14:val="tx1"/>
            </w14:solidFill>
          </w14:textFill>
        </w:rPr>
        <w:t>。采购人为</w:t>
      </w:r>
      <w:r>
        <w:rPr>
          <w:rFonts w:hint="eastAsia" w:ascii="宋体" w:hAnsi="宋体" w:cs="宋体"/>
          <w:color w:val="000000" w:themeColor="text1"/>
          <w:sz w:val="24"/>
          <w:lang w:val="en-US" w:eastAsia="zh-CN"/>
          <w14:textFill>
            <w14:solidFill>
              <w14:schemeClr w14:val="tx1"/>
            </w14:solidFill>
          </w14:textFill>
        </w:rPr>
        <w:t>中铝中州矿业有限公司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中铝中州铝业有限公司科技创新部受中铝中州矿业有限公司委托，</w:t>
      </w:r>
      <w:r>
        <w:rPr>
          <w:rFonts w:hint="eastAsia" w:ascii="宋体" w:hAnsi="宋体" w:cs="宋体"/>
          <w:color w:val="000000" w:themeColor="text1"/>
          <w:sz w:val="24"/>
          <w14:textFill>
            <w14:solidFill>
              <w14:schemeClr w14:val="tx1"/>
            </w14:solidFill>
          </w14:textFill>
        </w:rPr>
        <w:t>现对该项目进行</w:t>
      </w:r>
      <w:r>
        <w:rPr>
          <w:rFonts w:hint="eastAsia" w:ascii="宋体" w:hAnsi="宋体" w:cs="宋体"/>
          <w:color w:val="000000" w:themeColor="text1"/>
          <w:sz w:val="24"/>
          <w:lang w:val="en-US" w:eastAsia="zh-CN"/>
          <w14:textFill>
            <w14:solidFill>
              <w14:schemeClr w14:val="tx1"/>
            </w14:solidFill>
          </w14:textFill>
        </w:rPr>
        <w:t>公开询比</w:t>
      </w:r>
      <w:r>
        <w:rPr>
          <w:rFonts w:hint="eastAsia" w:ascii="宋体" w:hAnsi="宋体" w:cs="宋体"/>
          <w:color w:val="000000" w:themeColor="text1"/>
          <w:sz w:val="24"/>
          <w14:textFill>
            <w14:solidFill>
              <w14:schemeClr w14:val="tx1"/>
            </w14:solidFill>
          </w14:textFill>
        </w:rPr>
        <w:t>采购。</w:t>
      </w:r>
    </w:p>
    <w:p w14:paraId="11ED9B9E">
      <w:pPr>
        <w:pStyle w:val="3"/>
        <w:rPr>
          <w:rFonts w:ascii="仿宋" w:hAnsi="仿宋" w:eastAsia="仿宋" w:cs="仿宋"/>
          <w:b/>
          <w:bCs w:val="0"/>
          <w:color w:val="000000" w:themeColor="text1"/>
          <w:sz w:val="28"/>
          <w:szCs w:val="28"/>
          <w14:textFill>
            <w14:solidFill>
              <w14:schemeClr w14:val="tx1"/>
            </w14:solidFill>
          </w14:textFill>
        </w:rPr>
      </w:pPr>
      <w:bookmarkStart w:id="12" w:name="_Toc30759"/>
      <w:bookmarkStart w:id="13" w:name="_Toc8445"/>
      <w:bookmarkStart w:id="14" w:name="_Toc528139657"/>
      <w:bookmarkStart w:id="15" w:name="_Toc517804005"/>
      <w:bookmarkStart w:id="16" w:name="_Toc13827"/>
      <w:bookmarkStart w:id="17" w:name="_Toc25699"/>
      <w:r>
        <w:rPr>
          <w:rFonts w:hint="eastAsia" w:ascii="仿宋" w:hAnsi="仿宋" w:eastAsia="仿宋" w:cs="仿宋"/>
          <w:b/>
          <w:bCs w:val="0"/>
          <w:color w:val="000000" w:themeColor="text1"/>
          <w:sz w:val="28"/>
          <w:szCs w:val="28"/>
          <w14:textFill>
            <w14:solidFill>
              <w14:schemeClr w14:val="tx1"/>
            </w14:solidFill>
          </w14:textFill>
        </w:rPr>
        <w:t>2.项目概况及</w:t>
      </w:r>
      <w:r>
        <w:rPr>
          <w:rFonts w:hint="eastAsia" w:ascii="仿宋" w:hAnsi="仿宋" w:eastAsia="仿宋" w:cs="仿宋"/>
          <w:b/>
          <w:bCs w:val="0"/>
          <w:color w:val="000000" w:themeColor="text1"/>
          <w:sz w:val="28"/>
          <w:szCs w:val="28"/>
          <w:lang w:eastAsia="zh-CN"/>
          <w14:textFill>
            <w14:solidFill>
              <w14:schemeClr w14:val="tx1"/>
            </w14:solidFill>
          </w14:textFill>
        </w:rPr>
        <w:t>采购</w:t>
      </w:r>
      <w:r>
        <w:rPr>
          <w:rFonts w:hint="eastAsia" w:ascii="仿宋" w:hAnsi="仿宋" w:eastAsia="仿宋" w:cs="仿宋"/>
          <w:b/>
          <w:bCs w:val="0"/>
          <w:color w:val="000000" w:themeColor="text1"/>
          <w:sz w:val="28"/>
          <w:szCs w:val="28"/>
          <w14:textFill>
            <w14:solidFill>
              <w14:schemeClr w14:val="tx1"/>
            </w14:solidFill>
          </w14:textFill>
        </w:rPr>
        <w:t>范围</w:t>
      </w:r>
      <w:bookmarkEnd w:id="12"/>
      <w:bookmarkEnd w:id="13"/>
      <w:bookmarkEnd w:id="14"/>
      <w:bookmarkEnd w:id="15"/>
      <w:bookmarkEnd w:id="16"/>
      <w:bookmarkEnd w:id="17"/>
    </w:p>
    <w:p w14:paraId="2D6DFD6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2.1项目名称：</w:t>
      </w:r>
      <w:r>
        <w:rPr>
          <w:rFonts w:hint="eastAsia" w:ascii="宋体" w:hAnsi="宋体" w:cs="宋体"/>
          <w:color w:val="000000" w:themeColor="text1"/>
          <w:sz w:val="24"/>
          <w:u w:val="single"/>
          <w:lang w:val="en-US" w:eastAsia="zh-CN"/>
          <w14:textFill>
            <w14:solidFill>
              <w14:schemeClr w14:val="tx1"/>
            </w14:solidFill>
          </w14:textFill>
        </w:rPr>
        <w:t>中铝中州矿业有限公司段雷矿环保治理升级项目可研报告</w:t>
      </w:r>
    </w:p>
    <w:p w14:paraId="6823A69A">
      <w:pPr>
        <w:spacing w:line="360" w:lineRule="auto"/>
        <w:ind w:firstLine="48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lang w:val="en-US" w:eastAsia="zh-CN"/>
          <w14:textFill>
            <w14:solidFill>
              <w14:schemeClr w14:val="tx1"/>
            </w14:solidFill>
          </w14:textFill>
        </w:rPr>
        <w:t>咨询</w:t>
      </w:r>
    </w:p>
    <w:p w14:paraId="49CD10A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项目概况：</w:t>
      </w:r>
    </w:p>
    <w:p w14:paraId="23166EB5">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段村-雷沟矿在雷沟矿段现有一座净水厂，处理能力为14400m</w:t>
      </w:r>
      <w:r>
        <w:rPr>
          <w:rFonts w:hint="eastAsia" w:ascii="宋体" w:hAnsi="宋体" w:cs="宋体"/>
          <w:sz w:val="24"/>
          <w:vertAlign w:val="superscript"/>
          <w:lang w:val="en-US" w:eastAsia="zh-CN"/>
        </w:rPr>
        <w:t>3</w:t>
      </w:r>
      <w:r>
        <w:rPr>
          <w:rFonts w:hint="eastAsia" w:ascii="宋体" w:hAnsi="宋体" w:cs="宋体"/>
          <w:sz w:val="24"/>
          <w:lang w:val="en-US" w:eastAsia="zh-CN"/>
        </w:rPr>
        <w:t>/d（600m</w:t>
      </w:r>
      <w:r>
        <w:rPr>
          <w:rFonts w:hint="eastAsia" w:ascii="宋体" w:hAnsi="宋体" w:cs="宋体"/>
          <w:sz w:val="24"/>
          <w:vertAlign w:val="superscript"/>
          <w:lang w:val="en-US" w:eastAsia="zh-CN"/>
        </w:rPr>
        <w:t>3</w:t>
      </w:r>
      <w:r>
        <w:rPr>
          <w:rFonts w:hint="eastAsia" w:ascii="宋体" w:hAnsi="宋体" w:cs="宋体"/>
          <w:sz w:val="24"/>
          <w:lang w:val="en-US" w:eastAsia="zh-CN"/>
        </w:rPr>
        <w:t>/h，间断运行）。近年来段村矿、雷沟矿地下涌水量不断增加，根据《中国铝业股份有限公司渑池县段村铝土矿二期采矿工程 》涌水量预测结果：46 线以西即段村2号罐笼井300m中段正常涌水量10142m</w:t>
      </w:r>
      <w:r>
        <w:rPr>
          <w:rFonts w:hint="eastAsia" w:ascii="宋体" w:hAnsi="宋体" w:cs="宋体"/>
          <w:sz w:val="24"/>
          <w:vertAlign w:val="superscript"/>
          <w:lang w:val="en-US" w:eastAsia="zh-CN"/>
        </w:rPr>
        <w:t>3</w:t>
      </w:r>
      <w:r>
        <w:rPr>
          <w:rFonts w:hint="eastAsia" w:ascii="宋体" w:hAnsi="宋体" w:cs="宋体"/>
          <w:sz w:val="24"/>
          <w:lang w:val="en-US" w:eastAsia="zh-CN"/>
        </w:rPr>
        <w:t>/d，最大涌水量15213 m</w:t>
      </w:r>
      <w:r>
        <w:rPr>
          <w:rFonts w:hint="eastAsia" w:ascii="宋体" w:hAnsi="宋体" w:cs="宋体"/>
          <w:sz w:val="24"/>
          <w:vertAlign w:val="superscript"/>
          <w:lang w:val="en-US" w:eastAsia="zh-CN"/>
        </w:rPr>
        <w:t>3</w:t>
      </w:r>
      <w:r>
        <w:rPr>
          <w:rFonts w:hint="eastAsia" w:ascii="宋体" w:hAnsi="宋体" w:cs="宋体"/>
          <w:sz w:val="24"/>
          <w:lang w:val="en-US" w:eastAsia="zh-CN"/>
        </w:rPr>
        <w:t>/d，井下采矿生产废水约145.22m</w:t>
      </w:r>
      <w:r>
        <w:rPr>
          <w:rFonts w:hint="eastAsia" w:ascii="宋体" w:hAnsi="宋体" w:cs="宋体"/>
          <w:sz w:val="24"/>
          <w:vertAlign w:val="superscript"/>
          <w:lang w:val="en-US" w:eastAsia="zh-CN"/>
        </w:rPr>
        <w:t>3</w:t>
      </w:r>
      <w:r>
        <w:rPr>
          <w:rFonts w:hint="eastAsia" w:ascii="宋体" w:hAnsi="宋体" w:cs="宋体"/>
          <w:sz w:val="24"/>
          <w:lang w:val="en-US" w:eastAsia="zh-CN"/>
        </w:rPr>
        <w:t>/d。46线以东即段村3号罐笼井300m中段正常涌水量24711m</w:t>
      </w:r>
      <w:r>
        <w:rPr>
          <w:rFonts w:hint="eastAsia" w:ascii="宋体" w:hAnsi="宋体" w:cs="宋体"/>
          <w:sz w:val="24"/>
          <w:vertAlign w:val="superscript"/>
          <w:lang w:val="en-US" w:eastAsia="zh-CN"/>
        </w:rPr>
        <w:t>3</w:t>
      </w:r>
      <w:r>
        <w:rPr>
          <w:rFonts w:hint="eastAsia" w:ascii="宋体" w:hAnsi="宋体" w:cs="宋体"/>
          <w:sz w:val="24"/>
          <w:lang w:val="en-US" w:eastAsia="zh-CN"/>
        </w:rPr>
        <w:t>/d，最大涌水量37066m</w:t>
      </w:r>
      <w:r>
        <w:rPr>
          <w:rFonts w:hint="eastAsia" w:ascii="宋体" w:hAnsi="宋体" w:cs="宋体"/>
          <w:sz w:val="24"/>
          <w:vertAlign w:val="superscript"/>
          <w:lang w:val="en-US" w:eastAsia="zh-CN"/>
        </w:rPr>
        <w:t>3</w:t>
      </w:r>
      <w:r>
        <w:rPr>
          <w:rFonts w:hint="eastAsia" w:ascii="宋体" w:hAnsi="宋体" w:cs="宋体"/>
          <w:sz w:val="24"/>
          <w:lang w:val="en-US" w:eastAsia="zh-CN"/>
        </w:rPr>
        <w:t>/d，井下采矿生产废水约118.82 m</w:t>
      </w:r>
      <w:r>
        <w:rPr>
          <w:rFonts w:hint="eastAsia" w:ascii="宋体" w:hAnsi="宋体" w:cs="宋体"/>
          <w:sz w:val="24"/>
          <w:vertAlign w:val="superscript"/>
          <w:lang w:val="en-US" w:eastAsia="zh-CN"/>
        </w:rPr>
        <w:t>3</w:t>
      </w:r>
      <w:r>
        <w:rPr>
          <w:rFonts w:hint="eastAsia" w:ascii="宋体" w:hAnsi="宋体" w:cs="宋体"/>
          <w:sz w:val="24"/>
          <w:lang w:val="en-US" w:eastAsia="zh-CN"/>
        </w:rPr>
        <w:t>/d。仅段村矿段正常涌水量就有34853m</w:t>
      </w:r>
      <w:r>
        <w:rPr>
          <w:rFonts w:hint="eastAsia" w:ascii="宋体" w:hAnsi="宋体" w:cs="宋体"/>
          <w:sz w:val="24"/>
          <w:vertAlign w:val="superscript"/>
          <w:lang w:val="en-US" w:eastAsia="zh-CN"/>
        </w:rPr>
        <w:t>3</w:t>
      </w:r>
      <w:r>
        <w:rPr>
          <w:rFonts w:hint="eastAsia" w:ascii="宋体" w:hAnsi="宋体" w:cs="宋体"/>
          <w:sz w:val="24"/>
          <w:lang w:val="en-US" w:eastAsia="zh-CN"/>
        </w:rPr>
        <w:t>/d，最大涌水量有52279 m</w:t>
      </w:r>
      <w:r>
        <w:rPr>
          <w:rFonts w:hint="eastAsia" w:ascii="宋体" w:hAnsi="宋体" w:cs="宋体"/>
          <w:sz w:val="24"/>
          <w:vertAlign w:val="superscript"/>
          <w:lang w:val="en-US" w:eastAsia="zh-CN"/>
        </w:rPr>
        <w:t>3</w:t>
      </w:r>
      <w:r>
        <w:rPr>
          <w:rFonts w:hint="eastAsia" w:ascii="宋体" w:hAnsi="宋体" w:cs="宋体"/>
          <w:sz w:val="24"/>
          <w:lang w:val="en-US" w:eastAsia="zh-CN"/>
        </w:rPr>
        <w:t>/d，雷沟矿净水厂处理能力显然已无法满足两个矿区的涌水量处理要求，且段村矿向雷沟矿排水管路也已不能满足现有水量及时供送至雷沟矿净水厂。</w:t>
      </w:r>
    </w:p>
    <w:p w14:paraId="361DD9C1">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段村、雷沟矿周边企业和用水单位用水需求量已经饱和，综合利用能力已然不足，现阶段矿井水经净水厂处理后已经无法全部利用，需要直接排出。另根据三门峡市生态环境局渑池分局要求，外排水排放标准需达到《河南省黄河流域水污染物排放标准》（DB41/2087-2021）一级标准，且水质达到地表水三类标准。近期对雷沟矿矿井涌水水质进行检测分析，水质中COD、粪大肠菌群指标超标，因此需将矿井涌水处理后进行外排。</w:t>
      </w:r>
    </w:p>
    <w:p w14:paraId="38D9A41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项目地点：河南省焦作市修武县七贤镇</w:t>
      </w:r>
    </w:p>
    <w:p w14:paraId="4F62673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采购范围及质量要求</w:t>
      </w:r>
    </w:p>
    <w:p w14:paraId="67E8E4BF">
      <w:pPr>
        <w:spacing w:line="360" w:lineRule="auto"/>
        <w:ind w:firstLine="556" w:firstLineChars="232"/>
        <w:rPr>
          <w:rFonts w:hint="eastAsia" w:ascii="宋体" w:hAnsi="宋体" w:cs="宋体"/>
          <w:sz w:val="24"/>
        </w:rPr>
      </w:pPr>
      <w:r>
        <w:rPr>
          <w:rFonts w:hint="eastAsia" w:ascii="宋体" w:hAnsi="宋体" w:cs="宋体"/>
          <w:color w:val="000000" w:themeColor="text1"/>
          <w:sz w:val="24"/>
          <w:lang w:val="en-US" w:eastAsia="zh-CN"/>
          <w14:textFill>
            <w14:solidFill>
              <w14:schemeClr w14:val="tx1"/>
            </w14:solidFill>
          </w14:textFill>
        </w:rPr>
        <w:t>编制</w:t>
      </w:r>
      <w:r>
        <w:rPr>
          <w:rFonts w:hint="eastAsia" w:ascii="宋体" w:hAnsi="宋体" w:cs="宋体"/>
          <w:color w:val="000000" w:themeColor="text1"/>
          <w:sz w:val="24"/>
          <w14:textFill>
            <w14:solidFill>
              <w14:schemeClr w14:val="tx1"/>
            </w14:solidFill>
          </w14:textFill>
        </w:rPr>
        <w:t>项目可行性研究报告</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需分别编制段村矿环保治理升级项目和雷沟矿环保治理升级项目及合并版段雷矿环保治理升级项目可研报告</w:t>
      </w:r>
      <w:r>
        <w:rPr>
          <w:rFonts w:hint="eastAsia" w:ascii="宋体" w:hAnsi="宋体" w:cs="宋体"/>
          <w:color w:val="000000" w:themeColor="text1"/>
          <w:sz w:val="24"/>
          <w14:textFill>
            <w14:solidFill>
              <w14:schemeClr w14:val="tx1"/>
            </w14:solidFill>
          </w14:textFill>
        </w:rPr>
        <w:t>。</w:t>
      </w:r>
    </w:p>
    <w:p w14:paraId="7F1BE021">
      <w:pPr>
        <w:spacing w:line="360" w:lineRule="auto"/>
        <w:ind w:firstLine="556" w:firstLineChars="232"/>
        <w:rPr>
          <w:rFonts w:hint="eastAsia" w:ascii="宋体" w:hAnsi="宋体" w:cs="宋体"/>
          <w:sz w:val="24"/>
        </w:rPr>
      </w:pPr>
      <w:r>
        <w:rPr>
          <w:rFonts w:hint="eastAsia" w:ascii="宋体" w:hAnsi="宋体" w:cs="宋体"/>
          <w:sz w:val="24"/>
          <w:lang w:val="en-US" w:eastAsia="zh-CN"/>
        </w:rPr>
        <w:t>参照国家发改委《企业投资项目可行性研究报告编写参考大纲（2023版）》进行编制，并符合国家、行业相关规范</w:t>
      </w:r>
      <w:r>
        <w:rPr>
          <w:rFonts w:hint="eastAsia" w:ascii="宋体" w:hAnsi="宋体" w:cs="宋体"/>
          <w:sz w:val="24"/>
        </w:rPr>
        <w:t>。</w:t>
      </w:r>
    </w:p>
    <w:p w14:paraId="0DED8818">
      <w:pPr>
        <w:spacing w:line="360" w:lineRule="auto"/>
        <w:ind w:firstLine="556" w:firstLineChars="232"/>
        <w:rPr>
          <w:rFonts w:hint="eastAsia" w:ascii="宋体" w:hAnsi="宋体" w:cs="宋体"/>
          <w:sz w:val="24"/>
          <w:lang w:val="en-US" w:eastAsia="zh-CN"/>
        </w:rPr>
      </w:pPr>
      <w:r>
        <w:rPr>
          <w:rFonts w:hint="eastAsia" w:ascii="宋体" w:hAnsi="宋体" w:cs="宋体"/>
          <w:sz w:val="24"/>
          <w:lang w:val="en-US" w:eastAsia="zh-CN"/>
        </w:rPr>
        <w:t>2.6 工期</w:t>
      </w:r>
    </w:p>
    <w:p w14:paraId="285BFC89">
      <w:pPr>
        <w:spacing w:line="360" w:lineRule="auto"/>
        <w:ind w:firstLine="556" w:firstLineChars="232"/>
        <w:rPr>
          <w:rFonts w:hint="default" w:ascii="宋体" w:hAnsi="宋体" w:cs="宋体"/>
          <w:sz w:val="24"/>
          <w:lang w:val="en-US" w:eastAsia="zh-CN"/>
        </w:rPr>
      </w:pPr>
      <w:r>
        <w:rPr>
          <w:rFonts w:hint="eastAsia" w:ascii="宋体" w:hAnsi="宋体" w:cs="宋体"/>
          <w:sz w:val="24"/>
          <w:lang w:val="en-US" w:eastAsia="zh-CN"/>
        </w:rPr>
        <w:t>30日历天。</w:t>
      </w:r>
    </w:p>
    <w:p w14:paraId="06EDC580">
      <w:pPr>
        <w:pStyle w:val="3"/>
        <w:rPr>
          <w:rFonts w:ascii="仿宋" w:hAnsi="仿宋" w:eastAsia="仿宋" w:cs="仿宋"/>
          <w:bCs w:val="0"/>
          <w:color w:val="000000" w:themeColor="text1"/>
          <w:sz w:val="28"/>
          <w:szCs w:val="28"/>
          <w14:textFill>
            <w14:solidFill>
              <w14:schemeClr w14:val="tx1"/>
            </w14:solidFill>
          </w14:textFill>
        </w:rPr>
      </w:pPr>
      <w:bookmarkStart w:id="18" w:name="_Toc517804006"/>
      <w:bookmarkStart w:id="19" w:name="_Toc528139658"/>
      <w:bookmarkStart w:id="20" w:name="_Toc2390"/>
      <w:bookmarkStart w:id="21" w:name="_Toc11015"/>
      <w:bookmarkStart w:id="22" w:name="_Toc5603"/>
      <w:bookmarkStart w:id="23" w:name="_Toc27226"/>
      <w:r>
        <w:rPr>
          <w:rFonts w:hint="eastAsia" w:ascii="仿宋" w:hAnsi="仿宋" w:eastAsia="仿宋" w:cs="仿宋"/>
          <w:bCs w:val="0"/>
          <w:color w:val="000000" w:themeColor="text1"/>
          <w:sz w:val="28"/>
          <w:szCs w:val="28"/>
          <w14:textFill>
            <w14:solidFill>
              <w14:schemeClr w14:val="tx1"/>
            </w14:solidFill>
          </w14:textFill>
        </w:rPr>
        <w:t>3.</w:t>
      </w:r>
      <w:r>
        <w:rPr>
          <w:rFonts w:hint="eastAsia" w:ascii="仿宋" w:hAnsi="仿宋" w:eastAsia="仿宋" w:cs="仿宋"/>
          <w:bCs w:val="0"/>
          <w:color w:val="000000" w:themeColor="text1"/>
          <w:sz w:val="28"/>
          <w:szCs w:val="28"/>
          <w:lang w:eastAsia="zh-CN"/>
          <w14:textFill>
            <w14:solidFill>
              <w14:schemeClr w14:val="tx1"/>
            </w14:solidFill>
          </w14:textFill>
        </w:rPr>
        <w:t>报价</w:t>
      </w:r>
      <w:r>
        <w:rPr>
          <w:rFonts w:hint="eastAsia" w:ascii="仿宋" w:hAnsi="仿宋" w:eastAsia="仿宋" w:cs="仿宋"/>
          <w:bCs w:val="0"/>
          <w:color w:val="000000" w:themeColor="text1"/>
          <w:sz w:val="28"/>
          <w:szCs w:val="28"/>
          <w14:textFill>
            <w14:solidFill>
              <w14:schemeClr w14:val="tx1"/>
            </w14:solidFill>
          </w14:textFill>
        </w:rPr>
        <w:t>人资格要求</w:t>
      </w:r>
      <w:bookmarkEnd w:id="18"/>
      <w:bookmarkEnd w:id="19"/>
      <w:bookmarkEnd w:id="20"/>
      <w:bookmarkEnd w:id="21"/>
      <w:bookmarkEnd w:id="22"/>
      <w:bookmarkEnd w:id="23"/>
    </w:p>
    <w:p w14:paraId="4C36F9C1">
      <w:pPr>
        <w:spacing w:line="360" w:lineRule="auto"/>
        <w:ind w:firstLine="480" w:firstLineChars="200"/>
        <w:rPr>
          <w:rFonts w:ascii="宋体" w:hAnsi="宋体" w:cs="宋体"/>
          <w:color w:val="000000" w:themeColor="text1"/>
          <w:sz w:val="24"/>
          <w14:textFill>
            <w14:solidFill>
              <w14:schemeClr w14:val="tx1"/>
            </w14:solidFill>
          </w14:textFill>
        </w:rPr>
      </w:pPr>
      <w:bookmarkStart w:id="24" w:name="_Toc517804007"/>
      <w:bookmarkStart w:id="25" w:name="_Toc25082"/>
      <w:bookmarkStart w:id="26" w:name="_Toc19710"/>
      <w:bookmarkStart w:id="27" w:name="_Toc528139659"/>
      <w:bookmarkStart w:id="28" w:name="_Toc16527"/>
      <w:r>
        <w:rPr>
          <w:rFonts w:hint="eastAsia" w:ascii="宋体" w:hAnsi="宋体" w:cs="宋体"/>
          <w:color w:val="000000" w:themeColor="text1"/>
          <w:sz w:val="24"/>
          <w14:textFill>
            <w14:solidFill>
              <w14:schemeClr w14:val="tx1"/>
            </w14:solidFill>
          </w14:textFill>
        </w:rPr>
        <w:t>3.1供应商应依法设立且满足如下要求：</w:t>
      </w:r>
    </w:p>
    <w:p w14:paraId="543AE8C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必须为在中华人民共和国境内(不含港、澳、台地区)注册的法人企业，持有有效的营业执照；</w:t>
      </w:r>
    </w:p>
    <w:p w14:paraId="1A6E1A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报价人</w:t>
      </w:r>
      <w:r>
        <w:rPr>
          <w:rFonts w:hint="eastAsia" w:ascii="宋体" w:hAnsi="宋体" w:cs="宋体"/>
          <w:color w:val="000000" w:themeColor="text1"/>
          <w:sz w:val="24"/>
          <w:lang w:val="en-US" w:eastAsia="zh-CN"/>
          <w14:textFill>
            <w14:solidFill>
              <w14:schemeClr w14:val="tx1"/>
            </w14:solidFill>
          </w14:textFill>
        </w:rPr>
        <w:t>需具有工程设计环境工程专项(水污染防治工程)乙级及以上设计资质</w:t>
      </w:r>
      <w:r>
        <w:rPr>
          <w:rFonts w:hint="eastAsia" w:ascii="宋体" w:hAnsi="宋体" w:cs="宋体"/>
          <w:color w:val="000000" w:themeColor="text1"/>
          <w:sz w:val="24"/>
          <w14:textFill>
            <w14:solidFill>
              <w14:schemeClr w14:val="tx1"/>
            </w14:solidFill>
          </w14:textFill>
        </w:rPr>
        <w:t>；</w:t>
      </w:r>
    </w:p>
    <w:p w14:paraId="2287497D">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报价人近</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年应具有类似已完成项目业绩，并提供相关合同复印件；</w:t>
      </w:r>
    </w:p>
    <w:p w14:paraId="709852C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报价人不存在被列为失信被执行人的情形，具体认定以全国法院失信被执行人名单信息公布于查询网（shixin.</w:t>
      </w:r>
      <w:r>
        <w:rPr>
          <w:rFonts w:ascii="宋体" w:hAnsi="宋体" w:cs="宋体"/>
          <w:color w:val="000000" w:themeColor="text1"/>
          <w:sz w:val="24"/>
          <w14:textFill>
            <w14:solidFill>
              <w14:schemeClr w14:val="tx1"/>
            </w14:solidFill>
          </w14:textFill>
        </w:rPr>
        <w:t>court.gov.cn</w:t>
      </w:r>
      <w:r>
        <w:rPr>
          <w:rFonts w:hint="eastAsia" w:ascii="宋体" w:hAnsi="宋体" w:cs="宋体"/>
          <w:color w:val="000000" w:themeColor="text1"/>
          <w:sz w:val="24"/>
          <w14:textFill>
            <w14:solidFill>
              <w14:schemeClr w14:val="tx1"/>
            </w14:solidFill>
          </w14:textFill>
        </w:rPr>
        <w:t>）和国家发展改革委信用中国（www.creditchina.gov.cn）网站检索结果为准，需在报价文件中提供网页截图；</w:t>
      </w:r>
    </w:p>
    <w:p w14:paraId="1B0AEB3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报价人近三年内没有发生较大或以上安全生产事故、环境污染事件、员工职业健康事故和质量事故，且1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个月内未发生安全工亡事故，提供承诺函；</w:t>
      </w:r>
    </w:p>
    <w:p w14:paraId="7853D908">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企业经营状况和业绩良好，无弄虚作假行为的记录（如有劣迹记录或提供虚假材料骗取参与磋商的，一经查实即取消磋商资格，已成交的取消成交资格并追究相应的经济和法律责任）。</w:t>
      </w:r>
    </w:p>
    <w:p w14:paraId="67912C3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3.2供应商不得存在下列情形之一：</w:t>
      </w:r>
    </w:p>
    <w:p w14:paraId="5781A23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（1）处于被责令停产停业、暂扣或者吊销执照、暂扣或者吊销许可证、吊销资质证书状态；</w:t>
      </w:r>
    </w:p>
    <w:p w14:paraId="2F987A95">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（2）进入清算程序，或被宣告破产，或其他丧失履约能力的情形；</w:t>
      </w:r>
    </w:p>
    <w:p w14:paraId="7F325E04">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（3）被列入中铝集团有限公司承包商负面清单的</w:t>
      </w:r>
      <w:r>
        <w:rPr>
          <w:rFonts w:hint="eastAsia" w:ascii="宋体" w:hAnsi="宋体" w:cs="宋体"/>
          <w:color w:val="000000" w:themeColor="text1"/>
          <w:sz w:val="24"/>
          <w:lang w:eastAsia="zh-CN"/>
          <w14:textFill>
            <w14:solidFill>
              <w14:schemeClr w14:val="tx1"/>
            </w14:solidFill>
          </w14:textFill>
        </w:rPr>
        <w:t>。</w:t>
      </w:r>
    </w:p>
    <w:p w14:paraId="0C3E532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本次采购不接受联合体。</w:t>
      </w:r>
    </w:p>
    <w:p w14:paraId="2A931D43">
      <w:pPr>
        <w:pStyle w:val="3"/>
        <w:rPr>
          <w:rFonts w:ascii="仿宋" w:hAnsi="仿宋" w:eastAsia="仿宋" w:cs="仿宋"/>
          <w:bCs w:val="0"/>
          <w:color w:val="000000" w:themeColor="text1"/>
          <w:sz w:val="28"/>
          <w:szCs w:val="28"/>
          <w14:textFill>
            <w14:solidFill>
              <w14:schemeClr w14:val="tx1"/>
            </w14:solidFill>
          </w14:textFill>
        </w:rPr>
      </w:pPr>
      <w:bookmarkStart w:id="29" w:name="_Toc13367"/>
      <w:r>
        <w:rPr>
          <w:rFonts w:hint="eastAsia" w:ascii="仿宋" w:hAnsi="仿宋" w:eastAsia="仿宋" w:cs="仿宋"/>
          <w:bCs w:val="0"/>
          <w:color w:val="000000" w:themeColor="text1"/>
          <w:sz w:val="28"/>
          <w:szCs w:val="28"/>
          <w14:textFill>
            <w14:solidFill>
              <w14:schemeClr w14:val="tx1"/>
            </w14:solidFill>
          </w14:textFill>
        </w:rPr>
        <w:t>4.报名和</w:t>
      </w:r>
      <w:r>
        <w:rPr>
          <w:rFonts w:hint="eastAsia" w:ascii="仿宋" w:hAnsi="仿宋" w:eastAsia="仿宋" w:cs="仿宋"/>
          <w:bCs w:val="0"/>
          <w:color w:val="000000" w:themeColor="text1"/>
          <w:sz w:val="28"/>
          <w:szCs w:val="28"/>
          <w:lang w:eastAsia="zh-CN"/>
          <w14:textFill>
            <w14:solidFill>
              <w14:schemeClr w14:val="tx1"/>
            </w14:solidFill>
          </w14:textFill>
        </w:rPr>
        <w:t>采购</w:t>
      </w:r>
      <w:r>
        <w:rPr>
          <w:rFonts w:hint="eastAsia" w:ascii="仿宋" w:hAnsi="仿宋" w:eastAsia="仿宋" w:cs="仿宋"/>
          <w:bCs w:val="0"/>
          <w:color w:val="000000" w:themeColor="text1"/>
          <w:sz w:val="28"/>
          <w:szCs w:val="28"/>
          <w14:textFill>
            <w14:solidFill>
              <w14:schemeClr w14:val="tx1"/>
            </w14:solidFill>
          </w14:textFill>
        </w:rPr>
        <w:t>文件的获取</w:t>
      </w:r>
      <w:bookmarkEnd w:id="24"/>
      <w:bookmarkEnd w:id="25"/>
      <w:bookmarkEnd w:id="26"/>
      <w:bookmarkEnd w:id="27"/>
      <w:bookmarkEnd w:id="28"/>
      <w:bookmarkEnd w:id="29"/>
    </w:p>
    <w:p w14:paraId="33F9B7F9">
      <w:pPr>
        <w:spacing w:line="360" w:lineRule="auto"/>
        <w:ind w:firstLine="420"/>
        <w:rPr>
          <w:rFonts w:ascii="宋体" w:hAnsi="宋体" w:cs="仿宋"/>
          <w:bCs/>
          <w:sz w:val="24"/>
        </w:rPr>
      </w:pPr>
      <w:bookmarkStart w:id="30" w:name="_Toc528139660"/>
      <w:bookmarkStart w:id="31" w:name="_Toc517804008"/>
      <w:r>
        <w:rPr>
          <w:rFonts w:hint="eastAsia" w:ascii="宋体" w:hAnsi="宋体" w:cs="仿宋"/>
          <w:bCs/>
          <w:sz w:val="24"/>
        </w:rPr>
        <w:t>4.1获取时间：</w:t>
      </w:r>
      <w:r>
        <w:rPr>
          <w:rFonts w:hint="eastAsia" w:ascii="宋体" w:hAnsi="宋体" w:cs="仿宋"/>
          <w:bCs/>
          <w:sz w:val="24"/>
          <w:highlight w:val="yellow"/>
          <w:u w:val="single"/>
        </w:rPr>
        <w:t>20</w:t>
      </w:r>
      <w:r>
        <w:rPr>
          <w:rFonts w:ascii="宋体" w:hAnsi="宋体" w:cs="仿宋"/>
          <w:bCs/>
          <w:sz w:val="24"/>
          <w:highlight w:val="yellow"/>
          <w:u w:val="single"/>
        </w:rPr>
        <w:t>2</w:t>
      </w:r>
      <w:r>
        <w:rPr>
          <w:rFonts w:hint="eastAsia" w:ascii="宋体" w:hAnsi="宋体" w:cs="仿宋"/>
          <w:bCs/>
          <w:sz w:val="24"/>
          <w:highlight w:val="yellow"/>
          <w:u w:val="single"/>
          <w:lang w:val="en-US" w:eastAsia="zh-CN"/>
        </w:rPr>
        <w:t>5</w:t>
      </w:r>
      <w:r>
        <w:rPr>
          <w:rFonts w:hint="eastAsia" w:ascii="宋体" w:hAnsi="宋体" w:cs="仿宋"/>
          <w:bCs/>
          <w:sz w:val="24"/>
          <w:highlight w:val="yellow"/>
          <w:u w:val="single"/>
        </w:rPr>
        <w:t>年</w:t>
      </w:r>
      <w:r>
        <w:rPr>
          <w:rFonts w:hint="eastAsia" w:ascii="宋体" w:hAnsi="宋体" w:cs="仿宋"/>
          <w:bCs/>
          <w:sz w:val="24"/>
          <w:highlight w:val="yellow"/>
          <w:u w:val="single"/>
          <w:lang w:val="en-US" w:eastAsia="zh-CN"/>
        </w:rPr>
        <w:t>9</w:t>
      </w:r>
      <w:r>
        <w:rPr>
          <w:rFonts w:hint="eastAsia" w:ascii="宋体" w:hAnsi="宋体" w:cs="仿宋"/>
          <w:bCs/>
          <w:sz w:val="24"/>
          <w:highlight w:val="yellow"/>
          <w:u w:val="single"/>
        </w:rPr>
        <w:t>月</w:t>
      </w:r>
      <w:r>
        <w:rPr>
          <w:rFonts w:hint="eastAsia" w:ascii="宋体" w:hAnsi="宋体" w:cs="仿宋"/>
          <w:bCs/>
          <w:sz w:val="24"/>
          <w:highlight w:val="yellow"/>
          <w:u w:val="single"/>
          <w:lang w:val="en-US" w:eastAsia="zh-CN"/>
        </w:rPr>
        <w:t>4</w:t>
      </w:r>
      <w:r>
        <w:rPr>
          <w:rFonts w:hint="eastAsia" w:ascii="宋体" w:hAnsi="宋体" w:cs="仿宋"/>
          <w:bCs/>
          <w:sz w:val="24"/>
          <w:highlight w:val="yellow"/>
          <w:u w:val="single"/>
        </w:rPr>
        <w:t>日</w:t>
      </w:r>
      <w:r>
        <w:rPr>
          <w:rFonts w:hint="eastAsia" w:ascii="宋体" w:hAnsi="宋体" w:cs="仿宋"/>
          <w:bCs/>
          <w:sz w:val="24"/>
          <w:highlight w:val="yellow"/>
          <w:u w:val="single"/>
          <w:lang w:val="en-US" w:eastAsia="zh-CN"/>
        </w:rPr>
        <w:t>12</w:t>
      </w:r>
      <w:r>
        <w:rPr>
          <w:rFonts w:hint="eastAsia" w:ascii="宋体" w:hAnsi="宋体" w:cs="仿宋"/>
          <w:bCs/>
          <w:sz w:val="24"/>
          <w:highlight w:val="yellow"/>
          <w:u w:val="single"/>
        </w:rPr>
        <w:t>:00至</w:t>
      </w:r>
      <w:r>
        <w:rPr>
          <w:rFonts w:hint="eastAsia" w:ascii="宋体" w:hAnsi="宋体" w:cs="仿宋"/>
          <w:bCs/>
          <w:sz w:val="10"/>
          <w:highlight w:val="yellow"/>
          <w:u w:val="single"/>
        </w:rPr>
        <w:t xml:space="preserve"> </w:t>
      </w:r>
      <w:r>
        <w:rPr>
          <w:rFonts w:hint="eastAsia" w:ascii="宋体" w:hAnsi="宋体" w:cs="仿宋"/>
          <w:bCs/>
          <w:sz w:val="24"/>
          <w:highlight w:val="yellow"/>
          <w:u w:val="single"/>
        </w:rPr>
        <w:t>20</w:t>
      </w:r>
      <w:r>
        <w:rPr>
          <w:rFonts w:ascii="宋体" w:hAnsi="宋体" w:cs="仿宋"/>
          <w:bCs/>
          <w:sz w:val="24"/>
          <w:highlight w:val="yellow"/>
          <w:u w:val="single"/>
        </w:rPr>
        <w:t>2</w:t>
      </w:r>
      <w:r>
        <w:rPr>
          <w:rFonts w:hint="eastAsia" w:ascii="宋体" w:hAnsi="宋体" w:cs="仿宋"/>
          <w:bCs/>
          <w:sz w:val="24"/>
          <w:highlight w:val="yellow"/>
          <w:u w:val="single"/>
          <w:lang w:val="en-US" w:eastAsia="zh-CN"/>
        </w:rPr>
        <w:t>5</w:t>
      </w:r>
      <w:r>
        <w:rPr>
          <w:rFonts w:hint="eastAsia" w:ascii="宋体" w:hAnsi="宋体" w:cs="仿宋"/>
          <w:bCs/>
          <w:sz w:val="24"/>
          <w:highlight w:val="yellow"/>
          <w:u w:val="single"/>
        </w:rPr>
        <w:t>年</w:t>
      </w:r>
      <w:r>
        <w:rPr>
          <w:rFonts w:hint="eastAsia" w:ascii="宋体" w:hAnsi="宋体" w:cs="仿宋"/>
          <w:bCs/>
          <w:sz w:val="24"/>
          <w:highlight w:val="yellow"/>
          <w:u w:val="single"/>
          <w:lang w:val="en-US" w:eastAsia="zh-CN"/>
        </w:rPr>
        <w:t>9</w:t>
      </w:r>
      <w:r>
        <w:rPr>
          <w:rFonts w:hint="eastAsia" w:ascii="宋体" w:hAnsi="宋体" w:cs="仿宋"/>
          <w:bCs/>
          <w:sz w:val="24"/>
          <w:highlight w:val="yellow"/>
          <w:u w:val="single"/>
        </w:rPr>
        <w:t>月</w:t>
      </w:r>
      <w:r>
        <w:rPr>
          <w:rFonts w:hint="eastAsia" w:ascii="宋体" w:hAnsi="宋体" w:cs="仿宋"/>
          <w:bCs/>
          <w:sz w:val="24"/>
          <w:highlight w:val="yellow"/>
          <w:u w:val="single"/>
          <w:lang w:val="en-US" w:eastAsia="zh-CN"/>
        </w:rPr>
        <w:t>6</w:t>
      </w:r>
      <w:r>
        <w:rPr>
          <w:rFonts w:hint="eastAsia" w:ascii="宋体" w:hAnsi="宋体" w:cs="仿宋"/>
          <w:bCs/>
          <w:sz w:val="24"/>
          <w:highlight w:val="yellow"/>
          <w:u w:val="single"/>
        </w:rPr>
        <w:t>日</w:t>
      </w:r>
      <w:r>
        <w:rPr>
          <w:rFonts w:hint="eastAsia" w:ascii="宋体" w:hAnsi="宋体" w:cs="仿宋"/>
          <w:bCs/>
          <w:sz w:val="24"/>
          <w:highlight w:val="yellow"/>
          <w:u w:val="single"/>
          <w:lang w:val="en-US" w:eastAsia="zh-CN"/>
        </w:rPr>
        <w:t>12</w:t>
      </w:r>
      <w:r>
        <w:rPr>
          <w:rFonts w:hint="eastAsia" w:ascii="宋体" w:hAnsi="宋体" w:cs="仿宋"/>
          <w:bCs/>
          <w:sz w:val="24"/>
          <w:highlight w:val="yellow"/>
          <w:u w:val="single"/>
        </w:rPr>
        <w:t>:00</w:t>
      </w:r>
      <w:r>
        <w:rPr>
          <w:rFonts w:hint="eastAsia" w:ascii="宋体" w:hAnsi="宋体" w:cs="仿宋"/>
          <w:bCs/>
          <w:sz w:val="24"/>
        </w:rPr>
        <w:t>（北京时间）。</w:t>
      </w:r>
    </w:p>
    <w:p w14:paraId="7BE78B63">
      <w:pPr>
        <w:spacing w:line="360" w:lineRule="auto"/>
        <w:ind w:firstLine="420"/>
        <w:rPr>
          <w:rFonts w:ascii="宋体" w:hAnsi="宋体" w:cs="仿宋"/>
          <w:bCs/>
          <w:sz w:val="24"/>
        </w:rPr>
      </w:pPr>
      <w:r>
        <w:rPr>
          <w:rFonts w:hint="eastAsia" w:ascii="宋体" w:hAnsi="宋体" w:cs="仿宋"/>
          <w:bCs/>
          <w:sz w:val="24"/>
        </w:rPr>
        <w:t>4.2获取途径：登陆</w:t>
      </w:r>
      <w:r>
        <w:rPr>
          <w:rFonts w:hint="eastAsia" w:ascii="宋体" w:hAnsi="宋体" w:cs="仿宋"/>
          <w:bCs/>
          <w:sz w:val="24"/>
          <w:lang w:eastAsia="zh-CN"/>
        </w:rPr>
        <w:t>中铝中州</w:t>
      </w:r>
      <w:r>
        <w:rPr>
          <w:rFonts w:hint="eastAsia" w:ascii="宋体" w:hAnsi="宋体" w:cs="仿宋"/>
          <w:bCs/>
          <w:sz w:val="24"/>
          <w:lang w:val="en-US" w:eastAsia="zh-CN"/>
        </w:rPr>
        <w:t>铝</w:t>
      </w:r>
      <w:r>
        <w:rPr>
          <w:rFonts w:hint="eastAsia" w:ascii="宋体" w:hAnsi="宋体" w:cs="仿宋"/>
          <w:bCs/>
          <w:sz w:val="24"/>
          <w:lang w:eastAsia="zh-CN"/>
        </w:rPr>
        <w:t>业有限公司</w:t>
      </w:r>
      <w:r>
        <w:rPr>
          <w:rFonts w:hint="eastAsia" w:ascii="宋体" w:hAnsi="宋体" w:cs="仿宋"/>
          <w:bCs/>
          <w:sz w:val="24"/>
          <w:lang w:val="en-US" w:eastAsia="zh-CN"/>
        </w:rPr>
        <w:t>官网（https://zzly.chinalco.com.cn/）</w:t>
      </w:r>
      <w:r>
        <w:rPr>
          <w:rFonts w:hint="eastAsia" w:ascii="宋体" w:hAnsi="宋体" w:cs="仿宋"/>
          <w:bCs/>
          <w:sz w:val="24"/>
        </w:rPr>
        <w:t>获取信息，联系采购人报名参加获取。</w:t>
      </w:r>
    </w:p>
    <w:p w14:paraId="2447EF5C">
      <w:pPr>
        <w:spacing w:line="360" w:lineRule="auto"/>
        <w:ind w:firstLine="420"/>
        <w:rPr>
          <w:rFonts w:ascii="宋体" w:hAnsi="宋体" w:cs="仿宋"/>
          <w:bCs/>
          <w:sz w:val="24"/>
        </w:rPr>
      </w:pPr>
      <w:r>
        <w:rPr>
          <w:rFonts w:hint="eastAsia" w:ascii="宋体" w:hAnsi="宋体" w:cs="仿宋"/>
          <w:bCs/>
          <w:sz w:val="24"/>
        </w:rPr>
        <w:t>备注声明：本次采购全流程信息发布和联络以获取采购文件时填写的信息为准，报价人应对填写的所有信息的真实性和准确性负责，并自行承担信息有误导致的一切后果。</w:t>
      </w:r>
    </w:p>
    <w:p w14:paraId="226827F7">
      <w:pPr>
        <w:pStyle w:val="3"/>
        <w:rPr>
          <w:rFonts w:ascii="仿宋" w:hAnsi="仿宋" w:eastAsia="仿宋" w:cs="仿宋"/>
          <w:bCs w:val="0"/>
          <w:color w:val="000000" w:themeColor="text1"/>
          <w:sz w:val="28"/>
          <w:szCs w:val="28"/>
          <w14:textFill>
            <w14:solidFill>
              <w14:schemeClr w14:val="tx1"/>
            </w14:solidFill>
          </w14:textFill>
        </w:rPr>
      </w:pPr>
      <w:bookmarkStart w:id="32" w:name="_Toc10989"/>
      <w:bookmarkStart w:id="33" w:name="_Toc9309"/>
      <w:bookmarkStart w:id="34" w:name="_Toc14599"/>
      <w:bookmarkStart w:id="35" w:name="_Toc1926"/>
      <w:r>
        <w:rPr>
          <w:rFonts w:hint="eastAsia" w:ascii="仿宋" w:hAnsi="仿宋" w:eastAsia="仿宋" w:cs="仿宋"/>
          <w:bCs w:val="0"/>
          <w:color w:val="000000" w:themeColor="text1"/>
          <w:sz w:val="28"/>
          <w:szCs w:val="28"/>
          <w14:textFill>
            <w14:solidFill>
              <w14:schemeClr w14:val="tx1"/>
            </w14:solidFill>
          </w14:textFill>
        </w:rPr>
        <w:t>5.资格审查方式</w:t>
      </w:r>
      <w:bookmarkEnd w:id="30"/>
      <w:bookmarkEnd w:id="31"/>
      <w:bookmarkEnd w:id="32"/>
      <w:bookmarkEnd w:id="33"/>
      <w:bookmarkEnd w:id="34"/>
      <w:bookmarkEnd w:id="35"/>
    </w:p>
    <w:p w14:paraId="6B4A12D0">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本次采购资格审查方式采用资格后审，在评审时由评审委员会对报价人进行资格审查。</w:t>
      </w:r>
    </w:p>
    <w:p w14:paraId="03358A5F">
      <w:pPr>
        <w:pStyle w:val="3"/>
        <w:rPr>
          <w:rFonts w:ascii="仿宋" w:hAnsi="仿宋" w:eastAsia="仿宋" w:cs="仿宋"/>
          <w:bCs w:val="0"/>
          <w:color w:val="000000" w:themeColor="text1"/>
          <w:sz w:val="28"/>
          <w:szCs w:val="28"/>
          <w14:textFill>
            <w14:solidFill>
              <w14:schemeClr w14:val="tx1"/>
            </w14:solidFill>
          </w14:textFill>
        </w:rPr>
      </w:pPr>
      <w:bookmarkStart w:id="36" w:name="_Toc6634"/>
      <w:bookmarkStart w:id="37" w:name="_Toc517804009"/>
      <w:bookmarkStart w:id="38" w:name="_Toc19525"/>
      <w:bookmarkStart w:id="39" w:name="_Toc21288"/>
      <w:bookmarkStart w:id="40" w:name="_Toc32752"/>
      <w:bookmarkStart w:id="41" w:name="_Toc528139661"/>
      <w:r>
        <w:rPr>
          <w:rFonts w:hint="eastAsia" w:ascii="仿宋" w:hAnsi="仿宋" w:eastAsia="仿宋" w:cs="仿宋"/>
          <w:bCs w:val="0"/>
          <w:color w:val="000000" w:themeColor="text1"/>
          <w:sz w:val="28"/>
          <w:szCs w:val="28"/>
          <w14:textFill>
            <w14:solidFill>
              <w14:schemeClr w14:val="tx1"/>
            </w14:solidFill>
          </w14:textFill>
        </w:rPr>
        <w:t>6.</w:t>
      </w:r>
      <w:r>
        <w:rPr>
          <w:rFonts w:hint="eastAsia" w:ascii="仿宋" w:hAnsi="仿宋" w:eastAsia="仿宋" w:cs="仿宋"/>
          <w:bCs w:val="0"/>
          <w:color w:val="000000" w:themeColor="text1"/>
          <w:sz w:val="28"/>
          <w:szCs w:val="28"/>
          <w:lang w:eastAsia="zh-CN"/>
          <w14:textFill>
            <w14:solidFill>
              <w14:schemeClr w14:val="tx1"/>
            </w14:solidFill>
          </w14:textFill>
        </w:rPr>
        <w:t>报价</w:t>
      </w:r>
      <w:r>
        <w:rPr>
          <w:rFonts w:hint="eastAsia" w:ascii="仿宋" w:hAnsi="仿宋" w:eastAsia="仿宋" w:cs="仿宋"/>
          <w:bCs w:val="0"/>
          <w:color w:val="000000" w:themeColor="text1"/>
          <w:sz w:val="28"/>
          <w:szCs w:val="28"/>
          <w14:textFill>
            <w14:solidFill>
              <w14:schemeClr w14:val="tx1"/>
            </w14:solidFill>
          </w14:textFill>
        </w:rPr>
        <w:t>文件的递交</w:t>
      </w:r>
      <w:bookmarkEnd w:id="36"/>
      <w:bookmarkEnd w:id="37"/>
      <w:bookmarkEnd w:id="38"/>
      <w:bookmarkEnd w:id="39"/>
      <w:bookmarkEnd w:id="40"/>
      <w:bookmarkEnd w:id="41"/>
    </w:p>
    <w:p w14:paraId="16986079">
      <w:pPr>
        <w:autoSpaceDN w:val="0"/>
        <w:spacing w:line="360" w:lineRule="auto"/>
        <w:ind w:firstLine="480"/>
        <w:textAlignment w:val="center"/>
        <w:rPr>
          <w:rFonts w:ascii="宋体" w:hAnsi="宋体" w:cs="仿宋"/>
          <w:bCs/>
          <w:sz w:val="24"/>
        </w:rPr>
      </w:pPr>
      <w:r>
        <w:rPr>
          <w:rFonts w:hint="eastAsia" w:ascii="宋体" w:hAnsi="宋体" w:cs="仿宋"/>
          <w:bCs/>
          <w:sz w:val="24"/>
        </w:rPr>
        <w:t>6.1 报价文件递交截止时间/唱价时间：</w:t>
      </w:r>
      <w:r>
        <w:rPr>
          <w:rFonts w:hint="eastAsia" w:ascii="宋体" w:hAnsi="宋体" w:cs="仿宋"/>
          <w:b/>
          <w:bCs/>
          <w:sz w:val="10"/>
          <w:u w:val="single"/>
        </w:rPr>
        <w:t xml:space="preserve"> </w:t>
      </w:r>
      <w:r>
        <w:rPr>
          <w:rFonts w:hint="eastAsia" w:ascii="宋体" w:hAnsi="宋体" w:cs="仿宋"/>
          <w:b/>
          <w:bCs/>
          <w:sz w:val="24"/>
          <w:highlight w:val="yellow"/>
          <w:u w:val="single"/>
        </w:rPr>
        <w:t>20</w:t>
      </w:r>
      <w:r>
        <w:rPr>
          <w:rFonts w:ascii="宋体" w:hAnsi="宋体" w:cs="仿宋"/>
          <w:b/>
          <w:bCs/>
          <w:sz w:val="24"/>
          <w:highlight w:val="yellow"/>
          <w:u w:val="single"/>
        </w:rPr>
        <w:t>2</w:t>
      </w:r>
      <w:r>
        <w:rPr>
          <w:rFonts w:hint="eastAsia" w:ascii="宋体" w:hAnsi="宋体" w:cs="仿宋"/>
          <w:b/>
          <w:bCs/>
          <w:sz w:val="24"/>
          <w:highlight w:val="yellow"/>
          <w:u w:val="single"/>
          <w:lang w:val="en-US" w:eastAsia="zh-CN"/>
        </w:rPr>
        <w:t>5</w:t>
      </w:r>
      <w:r>
        <w:rPr>
          <w:rFonts w:hint="eastAsia" w:ascii="宋体" w:hAnsi="宋体" w:cs="仿宋"/>
          <w:b/>
          <w:bCs/>
          <w:sz w:val="24"/>
          <w:highlight w:val="yellow"/>
          <w:u w:val="single"/>
        </w:rPr>
        <w:t>年</w:t>
      </w:r>
      <w:r>
        <w:rPr>
          <w:rFonts w:hint="eastAsia" w:ascii="宋体" w:hAnsi="宋体" w:cs="仿宋"/>
          <w:b/>
          <w:bCs/>
          <w:sz w:val="24"/>
          <w:highlight w:val="yellow"/>
          <w:u w:val="single"/>
          <w:lang w:val="en-US" w:eastAsia="zh-CN"/>
        </w:rPr>
        <w:t>9</w:t>
      </w:r>
      <w:r>
        <w:rPr>
          <w:rFonts w:hint="eastAsia" w:ascii="宋体" w:hAnsi="宋体" w:cs="仿宋"/>
          <w:b/>
          <w:bCs/>
          <w:sz w:val="24"/>
          <w:highlight w:val="yellow"/>
          <w:u w:val="single"/>
        </w:rPr>
        <w:t>月</w:t>
      </w:r>
      <w:r>
        <w:rPr>
          <w:rFonts w:hint="eastAsia" w:ascii="宋体" w:hAnsi="宋体" w:cs="仿宋"/>
          <w:b/>
          <w:bCs/>
          <w:sz w:val="24"/>
          <w:highlight w:val="yellow"/>
          <w:u w:val="single"/>
          <w:lang w:val="en-US" w:eastAsia="zh-CN"/>
        </w:rPr>
        <w:t>16</w:t>
      </w:r>
      <w:r>
        <w:rPr>
          <w:rFonts w:hint="eastAsia" w:ascii="宋体" w:hAnsi="宋体" w:cs="仿宋"/>
          <w:b/>
          <w:bCs/>
          <w:sz w:val="24"/>
          <w:highlight w:val="yellow"/>
          <w:u w:val="single"/>
        </w:rPr>
        <w:t>日</w:t>
      </w:r>
      <w:r>
        <w:rPr>
          <w:rFonts w:ascii="宋体" w:hAnsi="宋体" w:cs="仿宋"/>
          <w:b/>
          <w:bCs/>
          <w:sz w:val="24"/>
          <w:highlight w:val="yellow"/>
          <w:u w:val="single"/>
        </w:rPr>
        <w:t>14</w:t>
      </w:r>
      <w:r>
        <w:rPr>
          <w:rFonts w:hint="eastAsia" w:ascii="宋体" w:hAnsi="宋体" w:cs="仿宋"/>
          <w:b/>
          <w:bCs/>
          <w:sz w:val="24"/>
          <w:highlight w:val="yellow"/>
          <w:u w:val="single"/>
        </w:rPr>
        <w:t>:</w:t>
      </w:r>
      <w:r>
        <w:rPr>
          <w:rFonts w:hint="eastAsia" w:ascii="宋体" w:hAnsi="宋体" w:cs="仿宋"/>
          <w:b/>
          <w:bCs/>
          <w:sz w:val="24"/>
          <w:highlight w:val="yellow"/>
          <w:u w:val="single"/>
          <w:lang w:val="en-US" w:eastAsia="zh-CN"/>
        </w:rPr>
        <w:t>3</w:t>
      </w:r>
      <w:r>
        <w:rPr>
          <w:rFonts w:hint="eastAsia" w:ascii="宋体" w:hAnsi="宋体" w:cs="仿宋"/>
          <w:b/>
          <w:bCs/>
          <w:sz w:val="24"/>
          <w:highlight w:val="yellow"/>
          <w:u w:val="single"/>
        </w:rPr>
        <w:t>0</w:t>
      </w:r>
      <w:r>
        <w:rPr>
          <w:rFonts w:hint="eastAsia" w:ascii="宋体" w:hAnsi="宋体" w:cs="仿宋"/>
          <w:bCs/>
          <w:sz w:val="24"/>
        </w:rPr>
        <w:t>（北京时间）。</w:t>
      </w:r>
      <w:r>
        <w:rPr>
          <w:rFonts w:hint="eastAsia" w:ascii="宋体" w:hAnsi="宋体" w:cs="仿宋"/>
          <w:bCs/>
          <w:color w:val="000000" w:themeColor="text1"/>
          <w:sz w:val="24"/>
          <w14:textFill>
            <w14:solidFill>
              <w14:schemeClr w14:val="tx1"/>
            </w14:solidFill>
          </w14:textFill>
        </w:rPr>
        <w:t>报价文件密封于递交截止时间前</w:t>
      </w:r>
      <w:r>
        <w:rPr>
          <w:rFonts w:hint="eastAsia" w:ascii="宋体" w:hAnsi="宋体" w:cs="仿宋"/>
          <w:bCs/>
          <w:color w:val="000000" w:themeColor="text1"/>
          <w:sz w:val="24"/>
          <w:lang w:val="en-US" w:eastAsia="zh-CN"/>
          <w14:textFill>
            <w14:solidFill>
              <w14:schemeClr w14:val="tx1"/>
            </w14:solidFill>
          </w14:textFill>
        </w:rPr>
        <w:t>递交（或邮寄）</w:t>
      </w:r>
      <w:r>
        <w:rPr>
          <w:rFonts w:hint="eastAsia" w:ascii="宋体" w:hAnsi="宋体" w:cs="仿宋"/>
          <w:bCs/>
          <w:color w:val="000000" w:themeColor="text1"/>
          <w:sz w:val="24"/>
          <w14:textFill>
            <w14:solidFill>
              <w14:schemeClr w14:val="tx1"/>
            </w14:solidFill>
          </w14:textFill>
        </w:rPr>
        <w:t>至中州铝业</w:t>
      </w:r>
      <w:r>
        <w:rPr>
          <w:rFonts w:hint="eastAsia" w:ascii="宋体" w:hAnsi="宋体" w:cs="仿宋"/>
          <w:bCs/>
          <w:color w:val="000000" w:themeColor="text1"/>
          <w:sz w:val="24"/>
          <w:lang w:val="en-US" w:eastAsia="zh-CN"/>
          <w14:textFill>
            <w14:solidFill>
              <w14:schemeClr w14:val="tx1"/>
            </w14:solidFill>
          </w14:textFill>
        </w:rPr>
        <w:t>科技创新</w:t>
      </w:r>
      <w:r>
        <w:rPr>
          <w:rFonts w:hint="eastAsia" w:ascii="宋体" w:hAnsi="宋体" w:cs="仿宋"/>
          <w:bCs/>
          <w:color w:val="000000" w:themeColor="text1"/>
          <w:sz w:val="24"/>
          <w14:textFill>
            <w14:solidFill>
              <w14:schemeClr w14:val="tx1"/>
            </w14:solidFill>
          </w14:textFill>
        </w:rPr>
        <w:t>部</w:t>
      </w:r>
      <w:r>
        <w:rPr>
          <w:rFonts w:hint="eastAsia" w:ascii="宋体" w:hAnsi="宋体" w:cs="仿宋"/>
          <w:bCs/>
          <w:color w:val="000000" w:themeColor="text1"/>
          <w:sz w:val="24"/>
          <w:lang w:eastAsia="zh-CN"/>
          <w14:textFill>
            <w14:solidFill>
              <w14:schemeClr w14:val="tx1"/>
            </w14:solidFill>
          </w14:textFill>
        </w:rPr>
        <w:t>，</w:t>
      </w:r>
      <w:r>
        <w:rPr>
          <w:rFonts w:hint="eastAsia" w:ascii="宋体" w:hAnsi="宋体" w:cs="仿宋"/>
          <w:bCs/>
          <w:color w:val="000000" w:themeColor="text1"/>
          <w:sz w:val="24"/>
          <w14:textFill>
            <w14:solidFill>
              <w14:schemeClr w14:val="tx1"/>
            </w14:solidFill>
          </w14:textFill>
        </w:rPr>
        <w:t>且需在截止日期前将电子版报价文件（扫描盖章P</w:t>
      </w:r>
      <w:r>
        <w:rPr>
          <w:rFonts w:ascii="宋体" w:hAnsi="宋体" w:cs="仿宋"/>
          <w:bCs/>
          <w:color w:val="000000" w:themeColor="text1"/>
          <w:sz w:val="24"/>
          <w14:textFill>
            <w14:solidFill>
              <w14:schemeClr w14:val="tx1"/>
            </w14:solidFill>
          </w14:textFill>
        </w:rPr>
        <w:t>DF</w:t>
      </w:r>
      <w:r>
        <w:rPr>
          <w:rFonts w:hint="eastAsia" w:ascii="宋体" w:hAnsi="宋体" w:cs="仿宋"/>
          <w:bCs/>
          <w:color w:val="000000" w:themeColor="text1"/>
          <w:sz w:val="24"/>
          <w14:textFill>
            <w14:solidFill>
              <w14:schemeClr w14:val="tx1"/>
            </w14:solidFill>
          </w14:textFill>
        </w:rPr>
        <w:t>格式）发至指定邮箱：chengduomai</w:t>
      </w:r>
      <w:r>
        <w:rPr>
          <w:rFonts w:ascii="宋体" w:hAnsi="宋体" w:cs="仿宋"/>
          <w:bCs/>
          <w:color w:val="000000" w:themeColor="text1"/>
          <w:sz w:val="24"/>
          <w14:textFill>
            <w14:solidFill>
              <w14:schemeClr w14:val="tx1"/>
            </w14:solidFill>
          </w14:textFill>
        </w:rPr>
        <w:t>000</w:t>
      </w:r>
      <w:r>
        <w:rPr>
          <w:rFonts w:hint="eastAsia" w:ascii="宋体" w:hAnsi="宋体" w:cs="仿宋"/>
          <w:bCs/>
          <w:color w:val="000000" w:themeColor="text1"/>
          <w:sz w:val="24"/>
          <w14:textFill>
            <w14:solidFill>
              <w14:schemeClr w14:val="tx1"/>
            </w14:solidFill>
          </w14:textFill>
        </w:rPr>
        <w:t>@</w:t>
      </w:r>
      <w:r>
        <w:rPr>
          <w:rFonts w:ascii="宋体" w:hAnsi="宋体" w:cs="仿宋"/>
          <w:bCs/>
          <w:color w:val="000000" w:themeColor="text1"/>
          <w:sz w:val="24"/>
          <w14:textFill>
            <w14:solidFill>
              <w14:schemeClr w14:val="tx1"/>
            </w14:solidFill>
          </w14:textFill>
        </w:rPr>
        <w:t>126.</w:t>
      </w:r>
      <w:r>
        <w:rPr>
          <w:rFonts w:hint="eastAsia" w:ascii="宋体" w:hAnsi="宋体" w:cs="仿宋"/>
          <w:bCs/>
          <w:color w:val="000000" w:themeColor="text1"/>
          <w:sz w:val="24"/>
          <w14:textFill>
            <w14:solidFill>
              <w14:schemeClr w14:val="tx1"/>
            </w14:solidFill>
          </w14:textFill>
        </w:rPr>
        <w:t>com。</w:t>
      </w:r>
      <w:bookmarkStart w:id="54" w:name="_GoBack"/>
      <w:bookmarkEnd w:id="54"/>
    </w:p>
    <w:p w14:paraId="32523514">
      <w:pPr>
        <w:autoSpaceDN w:val="0"/>
        <w:spacing w:line="360" w:lineRule="auto"/>
        <w:ind w:firstLine="480"/>
        <w:textAlignment w:val="center"/>
        <w:rPr>
          <w:rFonts w:hint="eastAsia" w:ascii="宋体" w:hAnsi="宋体" w:eastAsia="宋体" w:cs="仿宋"/>
          <w:bCs/>
          <w:color w:val="000000" w:themeColor="text1"/>
          <w:sz w:val="24"/>
          <w:lang w:eastAsia="zh-CN"/>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6.2 唱价地点：</w:t>
      </w:r>
      <w:r>
        <w:rPr>
          <w:rFonts w:hint="eastAsia" w:ascii="宋体" w:hAnsi="宋体" w:cs="仿宋"/>
          <w:bCs/>
          <w:color w:val="000000" w:themeColor="text1"/>
          <w:sz w:val="24"/>
          <w:lang w:eastAsia="zh-CN"/>
          <w14:textFill>
            <w14:solidFill>
              <w14:schemeClr w14:val="tx1"/>
            </w14:solidFill>
          </w14:textFill>
        </w:rPr>
        <w:t>中铝中州</w:t>
      </w:r>
      <w:r>
        <w:rPr>
          <w:rFonts w:hint="eastAsia" w:ascii="宋体" w:hAnsi="宋体" w:cs="仿宋"/>
          <w:bCs/>
          <w:color w:val="000000" w:themeColor="text1"/>
          <w:sz w:val="24"/>
          <w:lang w:val="en-US" w:eastAsia="zh-CN"/>
          <w14:textFill>
            <w14:solidFill>
              <w14:schemeClr w14:val="tx1"/>
            </w14:solidFill>
          </w14:textFill>
        </w:rPr>
        <w:t>铝</w:t>
      </w:r>
      <w:r>
        <w:rPr>
          <w:rFonts w:hint="eastAsia" w:ascii="宋体" w:hAnsi="宋体" w:cs="仿宋"/>
          <w:bCs/>
          <w:color w:val="000000" w:themeColor="text1"/>
          <w:sz w:val="24"/>
          <w:lang w:eastAsia="zh-CN"/>
          <w14:textFill>
            <w14:solidFill>
              <w14:schemeClr w14:val="tx1"/>
            </w14:solidFill>
          </w14:textFill>
        </w:rPr>
        <w:t>业有限公司</w:t>
      </w:r>
      <w:r>
        <w:rPr>
          <w:rFonts w:hint="eastAsia" w:ascii="宋体" w:hAnsi="宋体" w:cs="仿宋"/>
          <w:bCs/>
          <w:color w:val="000000" w:themeColor="text1"/>
          <w:sz w:val="24"/>
          <w:lang w:val="en-US" w:eastAsia="zh-CN"/>
          <w14:textFill>
            <w14:solidFill>
              <w14:schemeClr w14:val="tx1"/>
            </w14:solidFill>
          </w14:textFill>
        </w:rPr>
        <w:t>一楼</w:t>
      </w:r>
      <w:r>
        <w:rPr>
          <w:rFonts w:hint="eastAsia" w:ascii="宋体" w:hAnsi="宋体" w:cs="仿宋"/>
          <w:bCs/>
          <w:color w:val="000000" w:themeColor="text1"/>
          <w:sz w:val="24"/>
          <w14:textFill>
            <w14:solidFill>
              <w14:schemeClr w14:val="tx1"/>
            </w14:solidFill>
          </w14:textFill>
        </w:rPr>
        <w:t>会议室</w:t>
      </w:r>
      <w:r>
        <w:rPr>
          <w:rFonts w:hint="eastAsia" w:ascii="宋体" w:hAnsi="宋体" w:cs="仿宋"/>
          <w:bCs/>
          <w:color w:val="000000" w:themeColor="text1"/>
          <w:sz w:val="24"/>
          <w:lang w:eastAsia="zh-CN"/>
          <w14:textFill>
            <w14:solidFill>
              <w14:schemeClr w14:val="tx1"/>
            </w14:solidFill>
          </w14:textFill>
        </w:rPr>
        <w:t>（</w:t>
      </w:r>
      <w:r>
        <w:rPr>
          <w:rFonts w:hint="eastAsia" w:ascii="宋体" w:hAnsi="宋体" w:cs="仿宋"/>
          <w:bCs/>
          <w:color w:val="000000" w:themeColor="text1"/>
          <w:sz w:val="24"/>
          <w:lang w:val="en-US" w:eastAsia="zh-CN"/>
          <w14:textFill>
            <w14:solidFill>
              <w14:schemeClr w14:val="tx1"/>
            </w14:solidFill>
          </w14:textFill>
        </w:rPr>
        <w:t>电子报价</w:t>
      </w:r>
      <w:r>
        <w:rPr>
          <w:rFonts w:hint="eastAsia" w:ascii="宋体" w:hAnsi="宋体" w:cs="仿宋"/>
          <w:bCs/>
          <w:color w:val="000000" w:themeColor="text1"/>
          <w:sz w:val="24"/>
          <w:lang w:eastAsia="zh-CN"/>
          <w14:textFill>
            <w14:solidFill>
              <w14:schemeClr w14:val="tx1"/>
            </w14:solidFill>
          </w14:textFill>
        </w:rPr>
        <w:t>）</w:t>
      </w:r>
    </w:p>
    <w:p w14:paraId="5D5D474D">
      <w:pPr>
        <w:pStyle w:val="3"/>
        <w:rPr>
          <w:rFonts w:ascii="仿宋" w:hAnsi="仿宋" w:eastAsia="仿宋" w:cs="仿宋"/>
          <w:bCs w:val="0"/>
          <w:color w:val="000000" w:themeColor="text1"/>
          <w:sz w:val="28"/>
          <w:szCs w:val="28"/>
          <w:lang w:eastAsia="zh-CN"/>
          <w14:textFill>
            <w14:solidFill>
              <w14:schemeClr w14:val="tx1"/>
            </w14:solidFill>
          </w14:textFill>
        </w:rPr>
      </w:pPr>
      <w:bookmarkStart w:id="42" w:name="_Toc517804010"/>
      <w:bookmarkStart w:id="43" w:name="_Toc528139662"/>
      <w:bookmarkStart w:id="44" w:name="_Toc27214"/>
      <w:bookmarkStart w:id="45" w:name="_Toc3572"/>
      <w:bookmarkStart w:id="46" w:name="_Toc15279"/>
      <w:bookmarkStart w:id="47" w:name="_Toc28948"/>
      <w:r>
        <w:rPr>
          <w:rFonts w:hint="eastAsia" w:ascii="仿宋" w:hAnsi="仿宋" w:eastAsia="仿宋" w:cs="仿宋"/>
          <w:bCs w:val="0"/>
          <w:color w:val="000000" w:themeColor="text1"/>
          <w:sz w:val="28"/>
          <w:szCs w:val="28"/>
          <w14:textFill>
            <w14:solidFill>
              <w14:schemeClr w14:val="tx1"/>
            </w14:solidFill>
          </w14:textFill>
        </w:rPr>
        <w:t>7.</w:t>
      </w:r>
      <w:bookmarkEnd w:id="42"/>
      <w:bookmarkEnd w:id="43"/>
      <w:r>
        <w:rPr>
          <w:rFonts w:hint="eastAsia" w:ascii="仿宋" w:hAnsi="仿宋" w:eastAsia="仿宋" w:cs="仿宋"/>
          <w:bCs w:val="0"/>
          <w:color w:val="000000" w:themeColor="text1"/>
          <w:sz w:val="28"/>
          <w:szCs w:val="28"/>
          <w:lang w:eastAsia="zh-CN"/>
          <w14:textFill>
            <w14:solidFill>
              <w14:schemeClr w14:val="tx1"/>
            </w14:solidFill>
          </w14:textFill>
        </w:rPr>
        <w:t>监督部门</w:t>
      </w:r>
      <w:bookmarkEnd w:id="44"/>
      <w:bookmarkEnd w:id="45"/>
      <w:bookmarkEnd w:id="46"/>
      <w:bookmarkEnd w:id="47"/>
    </w:p>
    <w:p w14:paraId="17516E67">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本采购项目的监督部门为</w:t>
      </w:r>
      <w:r>
        <w:rPr>
          <w:rFonts w:hint="eastAsia" w:ascii="宋体" w:hAnsi="宋体" w:cs="仿宋"/>
          <w:bCs/>
          <w:color w:val="000000" w:themeColor="text1"/>
          <w:sz w:val="24"/>
          <w:lang w:val="en-US" w:eastAsia="zh-CN"/>
          <w14:textFill>
            <w14:solidFill>
              <w14:schemeClr w14:val="tx1"/>
            </w14:solidFill>
          </w14:textFill>
        </w:rPr>
        <w:t>中铝中州铝业有限公司</w:t>
      </w:r>
      <w:r>
        <w:rPr>
          <w:rFonts w:hint="eastAsia" w:ascii="宋体" w:hAnsi="宋体" w:cs="仿宋"/>
          <w:bCs/>
          <w:color w:val="000000" w:themeColor="text1"/>
          <w:sz w:val="24"/>
          <w14:textFill>
            <w14:solidFill>
              <w14:schemeClr w14:val="tx1"/>
            </w14:solidFill>
          </w14:textFill>
        </w:rPr>
        <w:t>纪委工作部。</w:t>
      </w:r>
    </w:p>
    <w:p w14:paraId="5EBFC3CB">
      <w:pPr>
        <w:autoSpaceDN w:val="0"/>
        <w:spacing w:line="360" w:lineRule="auto"/>
        <w:ind w:firstLine="480"/>
        <w:textAlignment w:val="center"/>
        <w:rPr>
          <w:rFonts w:hint="eastAsia"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电话：0391-3503580</w:t>
      </w:r>
    </w:p>
    <w:p w14:paraId="438E7F2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邮箱：zzlyjw</w:t>
      </w:r>
      <w:r>
        <w:rPr>
          <w:rFonts w:ascii="宋体" w:hAnsi="宋体" w:cs="仿宋"/>
          <w:bCs/>
          <w:color w:val="000000" w:themeColor="text1"/>
          <w:sz w:val="24"/>
          <w14:textFill>
            <w14:solidFill>
              <w14:schemeClr w14:val="tx1"/>
            </w14:solidFill>
          </w14:textFill>
        </w:rPr>
        <w:t>02@126.</w:t>
      </w:r>
      <w:r>
        <w:rPr>
          <w:rFonts w:hint="eastAsia" w:ascii="宋体" w:hAnsi="宋体" w:cs="仿宋"/>
          <w:bCs/>
          <w:color w:val="000000" w:themeColor="text1"/>
          <w:sz w:val="24"/>
          <w14:textFill>
            <w14:solidFill>
              <w14:schemeClr w14:val="tx1"/>
            </w14:solidFill>
          </w14:textFill>
        </w:rPr>
        <w:t>com</w:t>
      </w:r>
    </w:p>
    <w:p w14:paraId="28267575">
      <w:pPr>
        <w:pStyle w:val="3"/>
        <w:rPr>
          <w:rFonts w:ascii="仿宋" w:hAnsi="仿宋" w:eastAsia="仿宋" w:cs="仿宋"/>
          <w:bCs w:val="0"/>
          <w:color w:val="000000" w:themeColor="text1"/>
          <w:sz w:val="28"/>
          <w:szCs w:val="28"/>
          <w14:textFill>
            <w14:solidFill>
              <w14:schemeClr w14:val="tx1"/>
            </w14:solidFill>
          </w14:textFill>
        </w:rPr>
      </w:pPr>
      <w:bookmarkStart w:id="48" w:name="_Toc14591"/>
      <w:bookmarkStart w:id="49" w:name="_Toc24678"/>
      <w:bookmarkStart w:id="50" w:name="_Toc528139663"/>
      <w:bookmarkStart w:id="51" w:name="_Toc4689"/>
      <w:bookmarkStart w:id="52" w:name="_Toc27179"/>
      <w:bookmarkStart w:id="53" w:name="_Toc517804011"/>
      <w:r>
        <w:rPr>
          <w:rFonts w:hint="eastAsia" w:ascii="仿宋" w:hAnsi="仿宋" w:eastAsia="仿宋" w:cs="仿宋"/>
          <w:bCs w:val="0"/>
          <w:color w:val="000000" w:themeColor="text1"/>
          <w:sz w:val="28"/>
          <w:szCs w:val="28"/>
          <w14:textFill>
            <w14:solidFill>
              <w14:schemeClr w14:val="tx1"/>
            </w14:solidFill>
          </w14:textFill>
        </w:rPr>
        <w:t>8. 联系方式</w:t>
      </w:r>
      <w:bookmarkEnd w:id="48"/>
      <w:bookmarkEnd w:id="49"/>
      <w:bookmarkEnd w:id="50"/>
      <w:bookmarkEnd w:id="51"/>
      <w:bookmarkEnd w:id="52"/>
      <w:bookmarkEnd w:id="53"/>
    </w:p>
    <w:p w14:paraId="4A369A19">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采购人：</w:t>
      </w:r>
      <w:r>
        <w:rPr>
          <w:rFonts w:hint="eastAsia" w:ascii="宋体" w:hAnsi="宋体" w:cs="仿宋"/>
          <w:bCs/>
          <w:color w:val="000000" w:themeColor="text1"/>
          <w:sz w:val="24"/>
          <w:lang w:val="en-US" w:eastAsia="zh-CN"/>
          <w14:textFill>
            <w14:solidFill>
              <w14:schemeClr w14:val="tx1"/>
            </w14:solidFill>
          </w14:textFill>
        </w:rPr>
        <w:t>中铝中州矿业有限公司</w:t>
      </w:r>
    </w:p>
    <w:p w14:paraId="6682E102">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地  址：河南省焦作市修武县七贤镇</w:t>
      </w:r>
    </w:p>
    <w:p w14:paraId="088DBB38">
      <w:pPr>
        <w:autoSpaceDN w:val="0"/>
        <w:spacing w:line="360" w:lineRule="auto"/>
        <w:ind w:firstLine="480"/>
        <w:textAlignment w:val="center"/>
        <w:rPr>
          <w:rFonts w:hint="eastAsia" w:ascii="宋体" w:hAnsi="宋体" w:eastAsia="宋体" w:cs="仿宋"/>
          <w:bCs/>
          <w:color w:val="000000" w:themeColor="text1"/>
          <w:sz w:val="24"/>
          <w:lang w:eastAsia="zh-CN"/>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联系人：</w:t>
      </w:r>
      <w:r>
        <w:rPr>
          <w:rFonts w:hint="eastAsia" w:ascii="宋体" w:hAnsi="宋体" w:cs="仿宋"/>
          <w:bCs/>
          <w:color w:val="000000" w:themeColor="text1"/>
          <w:sz w:val="24"/>
          <w:lang w:val="en-US" w:eastAsia="zh-CN"/>
          <w14:textFill>
            <w14:solidFill>
              <w14:schemeClr w14:val="tx1"/>
            </w14:solidFill>
          </w14:textFill>
        </w:rPr>
        <w:t>程多麦</w:t>
      </w:r>
    </w:p>
    <w:p w14:paraId="42464DF1">
      <w:pPr>
        <w:autoSpaceDN w:val="0"/>
        <w:spacing w:line="360" w:lineRule="auto"/>
        <w:ind w:firstLine="480"/>
        <w:textAlignment w:val="center"/>
        <w:rPr>
          <w:rFonts w:hint="default" w:ascii="宋体" w:hAnsi="宋体" w:eastAsia="宋体" w:cs="仿宋"/>
          <w:bCs/>
          <w:color w:val="000000" w:themeColor="text1"/>
          <w:sz w:val="24"/>
          <w:lang w:val="en-US" w:eastAsia="zh-CN"/>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  话：</w:t>
      </w:r>
      <w:r>
        <w:rPr>
          <w:rFonts w:hint="eastAsia" w:ascii="宋体" w:hAnsi="宋体" w:cs="仿宋"/>
          <w:bCs/>
          <w:color w:val="000000" w:themeColor="text1"/>
          <w:sz w:val="24"/>
          <w:lang w:val="en-US" w:eastAsia="zh-CN"/>
          <w14:textFill>
            <w14:solidFill>
              <w14:schemeClr w14:val="tx1"/>
            </w14:solidFill>
          </w14:textFill>
        </w:rPr>
        <w:t>13939111499</w:t>
      </w:r>
    </w:p>
    <w:p w14:paraId="264BCBE0">
      <w:pPr>
        <w:autoSpaceDN w:val="0"/>
        <w:spacing w:line="360" w:lineRule="auto"/>
        <w:ind w:firstLine="480"/>
        <w:textAlignment w:val="center"/>
        <w:rPr>
          <w:rFonts w:hint="eastAsia" w:ascii="宋体" w:hAnsi="宋体" w:eastAsia="宋体" w:cs="仿宋"/>
          <w:bCs/>
          <w:color w:val="000000" w:themeColor="text1"/>
          <w:sz w:val="24"/>
          <w:lang w:val="en-US" w:eastAsia="zh-CN"/>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电子邮箱：</w:t>
      </w:r>
      <w:r>
        <w:rPr>
          <w:rFonts w:hint="eastAsia" w:ascii="宋体" w:hAnsi="宋体" w:cs="仿宋"/>
          <w:bCs/>
          <w:color w:val="000000" w:themeColor="text1"/>
          <w:sz w:val="24"/>
          <w:lang w:val="en-US" w:eastAsia="zh-CN"/>
          <w14:textFill>
            <w14:solidFill>
              <w14:schemeClr w14:val="tx1"/>
            </w14:solidFill>
          </w14:textFill>
        </w:rPr>
        <w:t>chengduomai000@126.com</w:t>
      </w:r>
    </w:p>
    <w:p w14:paraId="29FBAA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44A95"/>
    <w:rsid w:val="07C408EC"/>
    <w:rsid w:val="0A9C1377"/>
    <w:rsid w:val="45D40C53"/>
    <w:rsid w:val="514C66C8"/>
    <w:rsid w:val="61E1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uppressAutoHyphens/>
      <w:spacing w:after="120"/>
    </w:pPr>
    <w:rPr>
      <w:rFonts w:ascii="Times New Roman" w:hAnsi="Times New Roman"/>
      <w:szCs w:val="24"/>
      <w:lang w:eastAsia="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1683</Words>
  <Characters>2014</Characters>
  <Lines>0</Lines>
  <Paragraphs>0</Paragraphs>
  <TotalTime>1</TotalTime>
  <ScaleCrop>false</ScaleCrop>
  <LinksUpToDate>false</LinksUpToDate>
  <CharactersWithSpaces>2038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2025-07-14T07:13:00Z</dcterms:created>
  <dc:creator>Administrator</dc:creator>
  <cp:lastModifiedBy>麦海一粟</cp:lastModifiedBy>
  <dcterms:modified xsi:type="dcterms:W3CDTF">2025-09-04T03:32:54Z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eyJoZGlkIjoiYTA5MjZlYjE0NzJkYWMzNGFjYjZhZDEwNDA0YzFlZWIiLCJ1c2VySWQiOiIzOTU3MDg5NTUifQ==</vt:lpwstr>
  </property>
  <property fmtid="{D5CDD505-2E9C-101B-9397-08002B2CF9AE}" pid="4" name="ICV">
    <vt:lpwstr>23B3733C7037404E9D26510F0914A938_12</vt:lpwstr>
  </property>
</Properties>
</file>