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420" w:lineRule="atLeast"/>
        <w:jc w:val="center"/>
        <w:rPr>
          <w:rFonts w:asciiTheme="minorEastAsia" w:hAnsiTheme="minorEastAsia" w:eastAsiaTheme="minorEastAsia"/>
          <w:b/>
          <w:bCs/>
          <w:color w:val="000000"/>
          <w:spacing w:val="15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pacing w:val="15"/>
        </w:rPr>
        <w:t>采购结果公示</w:t>
      </w:r>
    </w:p>
    <w:p>
      <w:pPr>
        <w:pStyle w:val="5"/>
        <w:shd w:val="clear" w:color="auto" w:fill="FFFFFF"/>
        <w:spacing w:line="420" w:lineRule="atLeast"/>
        <w:ind w:firstLine="555"/>
        <w:rPr>
          <w:rFonts w:asciiTheme="minorEastAsia" w:hAnsiTheme="minorEastAsia" w:eastAsiaTheme="minorEastAsia"/>
          <w:color w:val="000000"/>
          <w:spacing w:val="15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采购编号：</w:t>
      </w:r>
      <w:r>
        <w:rPr>
          <w:rFonts w:asciiTheme="minorEastAsia" w:hAnsiTheme="minorEastAsia" w:eastAsiaTheme="minorEastAsia"/>
          <w:color w:val="000000"/>
          <w:spacing w:val="15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pacing w:val="15"/>
        </w:rPr>
        <w:t>CG-ZZ-202512-SCGK-YXCG-001</w:t>
      </w:r>
    </w:p>
    <w:p>
      <w:pPr>
        <w:pStyle w:val="5"/>
        <w:shd w:val="clear" w:color="auto" w:fill="FFFFFF"/>
        <w:spacing w:line="420" w:lineRule="atLeast"/>
        <w:ind w:firstLine="555"/>
        <w:rPr>
          <w:rFonts w:asciiTheme="minorEastAsia" w:hAnsiTheme="minorEastAsia" w:eastAsiaTheme="minorEastAsia"/>
          <w:color w:val="000000"/>
          <w:spacing w:val="15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项目名称：</w:t>
      </w:r>
      <w:r>
        <w:rPr>
          <w:rFonts w:hint="eastAsia" w:asciiTheme="minorEastAsia" w:hAnsiTheme="minorEastAsia" w:eastAsiaTheme="minorEastAsia"/>
          <w:b/>
          <w:color w:val="FF0000"/>
          <w:spacing w:val="15"/>
        </w:rPr>
        <w:t>生产管控中心成品区域燃气催化燃料试用</w:t>
      </w:r>
    </w:p>
    <w:p>
      <w:pPr>
        <w:pStyle w:val="5"/>
        <w:shd w:val="clear" w:color="auto" w:fill="FFFFFF"/>
        <w:spacing w:line="420" w:lineRule="atLeast"/>
        <w:ind w:firstLine="555"/>
        <w:rPr>
          <w:rFonts w:hint="eastAsia" w:asciiTheme="minorEastAsia" w:hAnsiTheme="minorEastAsia" w:eastAsiaTheme="minorEastAsia"/>
          <w:color w:val="000000"/>
          <w:spacing w:val="15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拟中选单位如下：</w:t>
      </w:r>
    </w:p>
    <w:p>
      <w:pPr>
        <w:pStyle w:val="5"/>
        <w:shd w:val="clear" w:color="auto" w:fill="FFFFFF"/>
        <w:spacing w:line="420" w:lineRule="atLeast"/>
        <w:ind w:firstLine="555"/>
        <w:rPr>
          <w:rFonts w:hint="eastAsia" w:asciiTheme="minorEastAsia" w:hAnsiTheme="minorEastAsia" w:eastAsiaTheme="minorEastAsia"/>
          <w:b/>
          <w:color w:val="FF0000"/>
          <w:spacing w:val="15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spacing w:val="15"/>
          <w:lang w:val="en-US" w:eastAsia="zh-CN"/>
        </w:rPr>
        <w:t>1、河南豫呈锋节能科技有限公司</w:t>
      </w:r>
    </w:p>
    <w:p>
      <w:pPr>
        <w:pStyle w:val="5"/>
        <w:shd w:val="clear" w:color="auto" w:fill="FFFFFF"/>
        <w:spacing w:line="420" w:lineRule="atLeast"/>
        <w:ind w:firstLine="555"/>
        <w:rPr>
          <w:rFonts w:asciiTheme="minorEastAsia" w:hAnsiTheme="minorEastAsia" w:eastAsiaTheme="minorEastAsia"/>
          <w:color w:val="000000"/>
          <w:spacing w:val="15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公示时间：自公示之日起48小时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SimSun" w:hAnsi="SimSun" w:cs="SimSun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投诉举报部门：公司</w:t>
      </w:r>
      <w:r>
        <w:rPr>
          <w:rFonts w:hint="eastAsia" w:ascii="SimSun" w:hAnsi="SimSun" w:cs="SimSun"/>
          <w:kern w:val="0"/>
          <w:sz w:val="24"/>
          <w:lang w:val="en-US" w:eastAsia="zh-CN"/>
        </w:rPr>
        <w:t>纪委工作部</w:t>
      </w:r>
    </w:p>
    <w:p>
      <w:pPr>
        <w:pStyle w:val="5"/>
        <w:shd w:val="clear" w:color="auto" w:fill="FFFFFF"/>
        <w:spacing w:line="420" w:lineRule="atLeast"/>
        <w:ind w:firstLine="555"/>
        <w:rPr>
          <w:rFonts w:asciiTheme="minorEastAsia" w:hAnsiTheme="minorEastAsia" w:eastAsiaTheme="minorEastAsia"/>
          <w:color w:val="000000"/>
          <w:spacing w:val="15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电话：0391-3503580</w:t>
      </w:r>
    </w:p>
    <w:p>
      <w:pPr>
        <w:pStyle w:val="5"/>
        <w:shd w:val="clear" w:color="auto" w:fill="FFFFFF"/>
        <w:spacing w:line="420" w:lineRule="atLeast"/>
        <w:ind w:firstLine="555"/>
        <w:rPr>
          <w:rFonts w:asciiTheme="minorEastAsia" w:hAnsiTheme="minorEastAsia" w:eastAsiaTheme="minorEastAsia"/>
          <w:color w:val="000000"/>
          <w:spacing w:val="15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传真：0391-3502465</w:t>
      </w:r>
    </w:p>
    <w:p>
      <w:pPr>
        <w:pStyle w:val="5"/>
        <w:shd w:val="clear" w:color="auto" w:fill="FFFFFF"/>
        <w:spacing w:line="420" w:lineRule="atLeast"/>
        <w:ind w:firstLine="555"/>
        <w:rPr>
          <w:rFonts w:asciiTheme="minorEastAsia" w:hAnsiTheme="minorEastAsia" w:eastAsiaTheme="minorEastAsia"/>
          <w:color w:val="000000"/>
          <w:spacing w:val="15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邮箱：</w:t>
      </w:r>
      <w:sdt>
        <w:sdtPr>
          <w:rPr>
            <w:rFonts w:ascii="Times New Roman" w:hAnsi="Times New Roman" w:cs="Times New Roman"/>
            <w:b/>
            <w:color w:val="FF0000"/>
            <w:szCs w:val="21"/>
          </w:rPr>
          <w:id w:val="-1182206761"/>
          <w:placeholder>
            <w:docPart w:val="6F485C0F8B624061827FF2053DB82A03"/>
          </w:placeholder>
        </w:sdtPr>
        <w:sdtEndPr>
          <w:rPr>
            <w:rFonts w:ascii="Times New Roman" w:hAnsi="Times New Roman" w:cs="Times New Roman"/>
            <w:b/>
            <w:color w:val="FF0000"/>
            <w:szCs w:val="21"/>
          </w:rPr>
        </w:sdtEndPr>
        <w:sdtContent>
          <w:r>
            <w:rPr>
              <w:rFonts w:ascii="Times New Roman" w:hAnsi="Times New Roman" w:cs="Times New Roman"/>
              <w:b/>
              <w:color w:val="FF0000"/>
              <w:szCs w:val="21"/>
            </w:rPr>
            <w:t>zzlyjw</w:t>
          </w:r>
          <w:r>
            <w:rPr>
              <w:rFonts w:hint="eastAsia" w:ascii="Times New Roman" w:hAnsi="Times New Roman" w:cs="Times New Roman"/>
              <w:b/>
              <w:color w:val="FF0000"/>
              <w:szCs w:val="21"/>
            </w:rPr>
            <w:t>02</w:t>
          </w:r>
          <w:r>
            <w:rPr>
              <w:rFonts w:ascii="Times New Roman" w:hAnsi="Times New Roman" w:cs="Times New Roman"/>
              <w:b/>
              <w:color w:val="FF0000"/>
              <w:szCs w:val="21"/>
            </w:rPr>
            <w:t>@126.com</w:t>
          </w:r>
        </w:sdtContent>
      </w:sdt>
    </w:p>
    <w:p>
      <w:pPr>
        <w:pStyle w:val="5"/>
        <w:shd w:val="clear" w:color="auto" w:fill="FFFFFF"/>
        <w:spacing w:line="420" w:lineRule="atLeast"/>
        <w:ind w:firstLine="555"/>
        <w:rPr>
          <w:rFonts w:asciiTheme="minorEastAsia" w:hAnsiTheme="minorEastAsia" w:eastAsiaTheme="minorEastAsia"/>
          <w:color w:val="000000"/>
          <w:spacing w:val="15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特此公告</w:t>
      </w:r>
    </w:p>
    <w:p>
      <w:pPr>
        <w:pStyle w:val="5"/>
        <w:shd w:val="clear" w:color="auto" w:fill="FFFFFF"/>
        <w:spacing w:line="420" w:lineRule="atLeast"/>
        <w:rPr>
          <w:color w:val="000000"/>
          <w:spacing w:val="15"/>
          <w:sz w:val="21"/>
          <w:szCs w:val="21"/>
        </w:rPr>
      </w:pPr>
      <w:r>
        <w:rPr>
          <w:rFonts w:hint="eastAsia" w:ascii="FangSong" w:eastAsia="FangSong"/>
          <w:color w:val="000000"/>
          <w:spacing w:val="15"/>
          <w:sz w:val="29"/>
          <w:szCs w:val="29"/>
        </w:rPr>
        <w:t> </w:t>
      </w:r>
    </w:p>
    <w:p>
      <w:pPr>
        <w:pStyle w:val="5"/>
        <w:shd w:val="clear" w:color="auto" w:fill="FFFFFF"/>
        <w:spacing w:line="420" w:lineRule="atLeast"/>
        <w:ind w:firstLine="3510" w:firstLineChars="1300"/>
        <w:rPr>
          <w:rFonts w:hint="eastAsia" w:asciiTheme="minorEastAsia" w:hAnsiTheme="minorEastAsia" w:eastAsiaTheme="minorEastAsia"/>
          <w:color w:val="000000"/>
          <w:spacing w:val="15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pacing w:val="15"/>
        </w:rPr>
        <w:t>中铝中州铝业有限公司</w:t>
      </w:r>
      <w:r>
        <w:rPr>
          <w:rFonts w:hint="eastAsia" w:asciiTheme="minorEastAsia" w:hAnsiTheme="minorEastAsia" w:eastAsiaTheme="minorEastAsia"/>
          <w:color w:val="000000"/>
          <w:spacing w:val="15"/>
          <w:lang w:eastAsia="zh-CN"/>
        </w:rPr>
        <w:t>生产管控中心</w:t>
      </w:r>
    </w:p>
    <w:p>
      <w:pPr>
        <w:pStyle w:val="5"/>
        <w:shd w:val="clear" w:color="auto" w:fill="FFFFFF"/>
        <w:spacing w:line="420" w:lineRule="atLeast"/>
        <w:ind w:firstLine="4755"/>
        <w:rPr>
          <w:rFonts w:hint="default" w:eastAsia="FangSong"/>
          <w:color w:val="FF0000"/>
          <w:spacing w:val="15"/>
          <w:lang w:val="en-US" w:eastAsia="zh-CN"/>
        </w:rPr>
      </w:pPr>
      <w:r>
        <w:rPr>
          <w:rFonts w:hint="eastAsia" w:ascii="FangSong" w:eastAsia="FangSong"/>
          <w:color w:val="FF0000"/>
          <w:spacing w:val="15"/>
        </w:rPr>
        <w:t>202</w:t>
      </w:r>
      <w:r>
        <w:rPr>
          <w:rFonts w:hint="eastAsia" w:ascii="FangSong" w:eastAsia="FangSong"/>
          <w:color w:val="FF0000"/>
          <w:spacing w:val="15"/>
          <w:lang w:val="en-US" w:eastAsia="zh-CN"/>
        </w:rPr>
        <w:t>5</w:t>
      </w:r>
      <w:r>
        <w:rPr>
          <w:rFonts w:hint="eastAsia" w:ascii="FangSong" w:eastAsia="FangSong"/>
          <w:color w:val="FF0000"/>
          <w:spacing w:val="15"/>
        </w:rPr>
        <w:t>.</w:t>
      </w:r>
      <w:r>
        <w:rPr>
          <w:rFonts w:hint="eastAsia" w:ascii="FangSong" w:eastAsia="FangSong"/>
          <w:color w:val="FF0000"/>
          <w:spacing w:val="15"/>
          <w:lang w:val="en-US" w:eastAsia="zh-CN"/>
        </w:rPr>
        <w:t>12</w:t>
      </w:r>
      <w:r>
        <w:rPr>
          <w:rFonts w:hint="eastAsia" w:ascii="FangSong" w:eastAsia="FangSong"/>
          <w:color w:val="FF0000"/>
          <w:spacing w:val="15"/>
        </w:rPr>
        <w:t>.</w:t>
      </w:r>
      <w:r>
        <w:rPr>
          <w:rFonts w:hint="eastAsia" w:ascii="FangSong" w:eastAsia="FangSong"/>
          <w:color w:val="FF0000"/>
          <w:spacing w:val="15"/>
          <w:lang w:val="en-US" w:eastAsia="zh-CN"/>
        </w:rPr>
        <w:t>19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2"/>
  </w:compat>
  <w:rsids>
    <w:rsidRoot w:val="00585B34"/>
    <w:rsid w:val="00011D00"/>
    <w:rsid w:val="00013FEB"/>
    <w:rsid w:val="0002148A"/>
    <w:rsid w:val="000249C0"/>
    <w:rsid w:val="00030069"/>
    <w:rsid w:val="00036AEE"/>
    <w:rsid w:val="00073791"/>
    <w:rsid w:val="0007694B"/>
    <w:rsid w:val="00083799"/>
    <w:rsid w:val="00096B88"/>
    <w:rsid w:val="000A2540"/>
    <w:rsid w:val="000A501C"/>
    <w:rsid w:val="000A6CFB"/>
    <w:rsid w:val="000B7905"/>
    <w:rsid w:val="000E0C52"/>
    <w:rsid w:val="000E1CBD"/>
    <w:rsid w:val="000F301F"/>
    <w:rsid w:val="00127C79"/>
    <w:rsid w:val="00130888"/>
    <w:rsid w:val="001322BB"/>
    <w:rsid w:val="00143600"/>
    <w:rsid w:val="00153E2A"/>
    <w:rsid w:val="001670BB"/>
    <w:rsid w:val="0017299E"/>
    <w:rsid w:val="001825DF"/>
    <w:rsid w:val="001A0B55"/>
    <w:rsid w:val="001B7737"/>
    <w:rsid w:val="001C1E43"/>
    <w:rsid w:val="001C1ECC"/>
    <w:rsid w:val="001C499E"/>
    <w:rsid w:val="001E28BB"/>
    <w:rsid w:val="002006ED"/>
    <w:rsid w:val="00206497"/>
    <w:rsid w:val="00212E8F"/>
    <w:rsid w:val="00221285"/>
    <w:rsid w:val="00233F6B"/>
    <w:rsid w:val="00241D85"/>
    <w:rsid w:val="00242E96"/>
    <w:rsid w:val="00245743"/>
    <w:rsid w:val="0025752B"/>
    <w:rsid w:val="00257926"/>
    <w:rsid w:val="00260DB4"/>
    <w:rsid w:val="00283871"/>
    <w:rsid w:val="00291085"/>
    <w:rsid w:val="00293B83"/>
    <w:rsid w:val="00294E25"/>
    <w:rsid w:val="002E4349"/>
    <w:rsid w:val="002F3B39"/>
    <w:rsid w:val="002F4744"/>
    <w:rsid w:val="00302BCD"/>
    <w:rsid w:val="00303D01"/>
    <w:rsid w:val="00313563"/>
    <w:rsid w:val="00322200"/>
    <w:rsid w:val="00326C46"/>
    <w:rsid w:val="00337C85"/>
    <w:rsid w:val="00354656"/>
    <w:rsid w:val="003954BC"/>
    <w:rsid w:val="003956BB"/>
    <w:rsid w:val="0039599A"/>
    <w:rsid w:val="003A1A11"/>
    <w:rsid w:val="003A56EE"/>
    <w:rsid w:val="003A7188"/>
    <w:rsid w:val="003B0F83"/>
    <w:rsid w:val="003B6606"/>
    <w:rsid w:val="003C6279"/>
    <w:rsid w:val="003C69D7"/>
    <w:rsid w:val="003D2E92"/>
    <w:rsid w:val="003D3373"/>
    <w:rsid w:val="003E0C10"/>
    <w:rsid w:val="003F5170"/>
    <w:rsid w:val="00406204"/>
    <w:rsid w:val="00415EBD"/>
    <w:rsid w:val="004243AA"/>
    <w:rsid w:val="00425BED"/>
    <w:rsid w:val="00431D10"/>
    <w:rsid w:val="0044436F"/>
    <w:rsid w:val="00457586"/>
    <w:rsid w:val="0046276C"/>
    <w:rsid w:val="0046634F"/>
    <w:rsid w:val="00471CED"/>
    <w:rsid w:val="00475B9C"/>
    <w:rsid w:val="00477528"/>
    <w:rsid w:val="00482DDA"/>
    <w:rsid w:val="004C01E8"/>
    <w:rsid w:val="004D482A"/>
    <w:rsid w:val="004D49C1"/>
    <w:rsid w:val="004E0F70"/>
    <w:rsid w:val="004E18B8"/>
    <w:rsid w:val="004E6624"/>
    <w:rsid w:val="004F71FC"/>
    <w:rsid w:val="005338A1"/>
    <w:rsid w:val="0054018A"/>
    <w:rsid w:val="00567867"/>
    <w:rsid w:val="0057457C"/>
    <w:rsid w:val="005802BA"/>
    <w:rsid w:val="00581CF4"/>
    <w:rsid w:val="00585B34"/>
    <w:rsid w:val="00596260"/>
    <w:rsid w:val="005A26A6"/>
    <w:rsid w:val="005A3359"/>
    <w:rsid w:val="005A5A06"/>
    <w:rsid w:val="005A70CF"/>
    <w:rsid w:val="005B30F7"/>
    <w:rsid w:val="005D26B1"/>
    <w:rsid w:val="005D6E38"/>
    <w:rsid w:val="005E2551"/>
    <w:rsid w:val="005E57E1"/>
    <w:rsid w:val="00605CC0"/>
    <w:rsid w:val="00606052"/>
    <w:rsid w:val="006122CD"/>
    <w:rsid w:val="00613AA9"/>
    <w:rsid w:val="00620D22"/>
    <w:rsid w:val="006245C8"/>
    <w:rsid w:val="00626B5C"/>
    <w:rsid w:val="00631E9A"/>
    <w:rsid w:val="00641C26"/>
    <w:rsid w:val="00643B31"/>
    <w:rsid w:val="00644A5B"/>
    <w:rsid w:val="00650A47"/>
    <w:rsid w:val="00655E3D"/>
    <w:rsid w:val="00663448"/>
    <w:rsid w:val="00666148"/>
    <w:rsid w:val="006750F9"/>
    <w:rsid w:val="0067566C"/>
    <w:rsid w:val="0068007D"/>
    <w:rsid w:val="006821C0"/>
    <w:rsid w:val="00686F50"/>
    <w:rsid w:val="006A1C94"/>
    <w:rsid w:val="006A58D6"/>
    <w:rsid w:val="006B1A72"/>
    <w:rsid w:val="006C0E24"/>
    <w:rsid w:val="006C4567"/>
    <w:rsid w:val="006C4688"/>
    <w:rsid w:val="006D07A7"/>
    <w:rsid w:val="006D2122"/>
    <w:rsid w:val="006D3B08"/>
    <w:rsid w:val="006F23E8"/>
    <w:rsid w:val="00705E4E"/>
    <w:rsid w:val="00707712"/>
    <w:rsid w:val="007158EA"/>
    <w:rsid w:val="007223E6"/>
    <w:rsid w:val="00724E42"/>
    <w:rsid w:val="00736E96"/>
    <w:rsid w:val="0074165C"/>
    <w:rsid w:val="007422A2"/>
    <w:rsid w:val="00743B4A"/>
    <w:rsid w:val="00774BAA"/>
    <w:rsid w:val="0078162E"/>
    <w:rsid w:val="00787D20"/>
    <w:rsid w:val="007A1962"/>
    <w:rsid w:val="007B4BAE"/>
    <w:rsid w:val="007C3B10"/>
    <w:rsid w:val="007C6583"/>
    <w:rsid w:val="007D4A7C"/>
    <w:rsid w:val="007E7A39"/>
    <w:rsid w:val="007F0994"/>
    <w:rsid w:val="007F3CE9"/>
    <w:rsid w:val="007F489B"/>
    <w:rsid w:val="00820BC8"/>
    <w:rsid w:val="008454AA"/>
    <w:rsid w:val="00854D82"/>
    <w:rsid w:val="00855193"/>
    <w:rsid w:val="00861A22"/>
    <w:rsid w:val="00863FDA"/>
    <w:rsid w:val="00883EAF"/>
    <w:rsid w:val="00885B0D"/>
    <w:rsid w:val="00887CA4"/>
    <w:rsid w:val="00891615"/>
    <w:rsid w:val="008A094F"/>
    <w:rsid w:val="008A2095"/>
    <w:rsid w:val="008A6EFD"/>
    <w:rsid w:val="008C4EB3"/>
    <w:rsid w:val="008C7A4E"/>
    <w:rsid w:val="008D1DFE"/>
    <w:rsid w:val="008F7E01"/>
    <w:rsid w:val="00904CB1"/>
    <w:rsid w:val="009313F7"/>
    <w:rsid w:val="009543F1"/>
    <w:rsid w:val="00957EA4"/>
    <w:rsid w:val="0096348F"/>
    <w:rsid w:val="00974CC5"/>
    <w:rsid w:val="00977936"/>
    <w:rsid w:val="00997113"/>
    <w:rsid w:val="009A15D3"/>
    <w:rsid w:val="009C7EC5"/>
    <w:rsid w:val="009E4986"/>
    <w:rsid w:val="00A05443"/>
    <w:rsid w:val="00A1044C"/>
    <w:rsid w:val="00A108BC"/>
    <w:rsid w:val="00A20AEE"/>
    <w:rsid w:val="00A340B8"/>
    <w:rsid w:val="00A442E1"/>
    <w:rsid w:val="00A52601"/>
    <w:rsid w:val="00A55522"/>
    <w:rsid w:val="00A6082D"/>
    <w:rsid w:val="00A61E69"/>
    <w:rsid w:val="00A71D52"/>
    <w:rsid w:val="00A72640"/>
    <w:rsid w:val="00A75D31"/>
    <w:rsid w:val="00A9544E"/>
    <w:rsid w:val="00AC6C88"/>
    <w:rsid w:val="00AC6DC6"/>
    <w:rsid w:val="00AF364D"/>
    <w:rsid w:val="00B040F2"/>
    <w:rsid w:val="00B0700E"/>
    <w:rsid w:val="00B16389"/>
    <w:rsid w:val="00B175E6"/>
    <w:rsid w:val="00B22916"/>
    <w:rsid w:val="00B33536"/>
    <w:rsid w:val="00B34A6F"/>
    <w:rsid w:val="00B3538D"/>
    <w:rsid w:val="00B360F7"/>
    <w:rsid w:val="00B443DD"/>
    <w:rsid w:val="00B5484C"/>
    <w:rsid w:val="00B61872"/>
    <w:rsid w:val="00B96ECC"/>
    <w:rsid w:val="00BA6BD8"/>
    <w:rsid w:val="00BA78FD"/>
    <w:rsid w:val="00BB1C8D"/>
    <w:rsid w:val="00BC079A"/>
    <w:rsid w:val="00BC576D"/>
    <w:rsid w:val="00BE080B"/>
    <w:rsid w:val="00C01E88"/>
    <w:rsid w:val="00C1697B"/>
    <w:rsid w:val="00C21612"/>
    <w:rsid w:val="00C274E6"/>
    <w:rsid w:val="00C52560"/>
    <w:rsid w:val="00C57317"/>
    <w:rsid w:val="00C70360"/>
    <w:rsid w:val="00C71CDA"/>
    <w:rsid w:val="00C71E16"/>
    <w:rsid w:val="00C751D1"/>
    <w:rsid w:val="00C84904"/>
    <w:rsid w:val="00C95E67"/>
    <w:rsid w:val="00CA46CD"/>
    <w:rsid w:val="00CC440B"/>
    <w:rsid w:val="00CE194A"/>
    <w:rsid w:val="00CE5C3B"/>
    <w:rsid w:val="00CF0C5A"/>
    <w:rsid w:val="00CF50F5"/>
    <w:rsid w:val="00CF57DD"/>
    <w:rsid w:val="00D11FAC"/>
    <w:rsid w:val="00D13BBC"/>
    <w:rsid w:val="00D2104D"/>
    <w:rsid w:val="00D3468D"/>
    <w:rsid w:val="00D41095"/>
    <w:rsid w:val="00D55C67"/>
    <w:rsid w:val="00D738EB"/>
    <w:rsid w:val="00D76913"/>
    <w:rsid w:val="00D8351D"/>
    <w:rsid w:val="00D96D77"/>
    <w:rsid w:val="00DA00D6"/>
    <w:rsid w:val="00DA7DB1"/>
    <w:rsid w:val="00DC7DD7"/>
    <w:rsid w:val="00DD313B"/>
    <w:rsid w:val="00DD3CF4"/>
    <w:rsid w:val="00DD6752"/>
    <w:rsid w:val="00DE0935"/>
    <w:rsid w:val="00DE3498"/>
    <w:rsid w:val="00DF4DAD"/>
    <w:rsid w:val="00DF5C79"/>
    <w:rsid w:val="00DF6667"/>
    <w:rsid w:val="00E0655E"/>
    <w:rsid w:val="00E14949"/>
    <w:rsid w:val="00E27198"/>
    <w:rsid w:val="00E46346"/>
    <w:rsid w:val="00E47D4E"/>
    <w:rsid w:val="00E75F06"/>
    <w:rsid w:val="00E769A0"/>
    <w:rsid w:val="00E879C4"/>
    <w:rsid w:val="00E916DB"/>
    <w:rsid w:val="00E91EF5"/>
    <w:rsid w:val="00E94E5D"/>
    <w:rsid w:val="00E9750D"/>
    <w:rsid w:val="00EA090A"/>
    <w:rsid w:val="00EA4955"/>
    <w:rsid w:val="00EF4436"/>
    <w:rsid w:val="00F018C0"/>
    <w:rsid w:val="00F0777A"/>
    <w:rsid w:val="00F16FA5"/>
    <w:rsid w:val="00F2198F"/>
    <w:rsid w:val="00F7434E"/>
    <w:rsid w:val="00F837DC"/>
    <w:rsid w:val="00F87148"/>
    <w:rsid w:val="00F8734B"/>
    <w:rsid w:val="00F97EA5"/>
    <w:rsid w:val="00FA3EA0"/>
    <w:rsid w:val="00FA4402"/>
    <w:rsid w:val="00FA44DF"/>
    <w:rsid w:val="00FA5CB6"/>
    <w:rsid w:val="00FA71D8"/>
    <w:rsid w:val="00FD03E6"/>
    <w:rsid w:val="2E0960EE"/>
    <w:rsid w:val="335673E1"/>
    <w:rsid w:val="42042B04"/>
    <w:rsid w:val="48BF7836"/>
    <w:rsid w:val="59821DBD"/>
    <w:rsid w:val="5AB86BDD"/>
    <w:rsid w:val="6CAB7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F485C0F8B624061827FF2053DB82A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CD5FF5-9282-4CF9-8243-69229B53DF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F2"/>
    <w:rsid w:val="002038F2"/>
    <w:rsid w:val="007B27D2"/>
    <w:rsid w:val="00825AE0"/>
    <w:rsid w:val="009E0CF5"/>
    <w:rsid w:val="00A4796A"/>
    <w:rsid w:val="00AC1B3A"/>
    <w:rsid w:val="00B87917"/>
    <w:rsid w:val="00BB0DFD"/>
    <w:rsid w:val="00E0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qFormat/>
    <w:uiPriority w:val="99"/>
  </w:style>
  <w:style w:type="paragraph" w:customStyle="1" w:styleId="5">
    <w:name w:val="6F485C0F8B624061827FF2053DB82A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174</Characters>
  <Lines>1</Lines>
  <Paragraphs>1</Paragraphs>
  <TotalTime>26</TotalTime>
  <ScaleCrop>false</ScaleCrop>
  <LinksUpToDate>false</LinksUpToDate>
  <CharactersWithSpaces>203</CharactersWithSpaces>
  <Application>WPS Office_11.8.2.11023_F1E327BC-269C-435d-A152-05C5408002CA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2020-04-07T02:56:00Z</dcterms:created>
  <dc:creator>韩智斌</dc:creator>
  <cp:lastModifiedBy>Administrator</cp:lastModifiedBy>
  <dcterms:modified xsi:type="dcterms:W3CDTF">2025-12-19T01:32:26Z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2052-11.8.2.11023</vt:lpwstr>
  </property>
  <property fmtid="{D5CDD505-2E9C-101B-9397-08002B2CF9AE}" pid="3" name="ICV">
    <vt:lpwstr>A2C3DBA9CFFA4368947BC45D2C8B5A8F</vt:lpwstr>
  </property>
</Properties>
</file>