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52"/>
          <w:szCs w:val="52"/>
          <w:lang w:val="en-US" w:eastAsia="zh-CN"/>
        </w:rPr>
      </w:pPr>
      <w:r>
        <w:rPr>
          <w:rFonts w:hint="eastAsia" w:ascii="宋体" w:hAnsi="宋体" w:eastAsia="宋体"/>
          <w:b/>
          <w:sz w:val="52"/>
          <w:szCs w:val="52"/>
        </w:rPr>
        <w:t>采购公告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河南中州铝厂有限公司拟对食堂</w:t>
      </w:r>
      <w:r>
        <w:rPr>
          <w:rFonts w:hint="eastAsia" w:ascii="仿宋" w:hAnsi="仿宋" w:eastAsia="仿宋"/>
          <w:sz w:val="32"/>
          <w:szCs w:val="32"/>
          <w:lang w:eastAsia="zh-CN"/>
        </w:rPr>
        <w:t>副食品</w:t>
      </w:r>
      <w:r>
        <w:rPr>
          <w:rFonts w:hint="eastAsia" w:ascii="仿宋" w:hAnsi="仿宋" w:eastAsia="仿宋"/>
          <w:sz w:val="32"/>
          <w:szCs w:val="32"/>
        </w:rPr>
        <w:t>进行公开询比采购，公告如下：</w:t>
      </w:r>
    </w:p>
    <w:p>
      <w:pPr>
        <w:pStyle w:val="9"/>
        <w:numPr>
          <w:ilvl w:val="0"/>
          <w:numId w:val="0"/>
        </w:numPr>
        <w:ind w:left="640" w:left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采购人名称:</w:t>
      </w:r>
      <w:r>
        <w:rPr>
          <w:rFonts w:hint="eastAsia" w:ascii="仿宋" w:hAnsi="仿宋" w:eastAsia="仿宋"/>
          <w:sz w:val="32"/>
          <w:szCs w:val="32"/>
          <w:lang w:eastAsia="zh-CN"/>
        </w:rPr>
        <w:t>生产管控中心营销采购办公室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采购编号：</w:t>
      </w:r>
      <w:r>
        <w:rPr>
          <w:rFonts w:hint="eastAsia" w:ascii="仿宋" w:hAnsi="仿宋" w:eastAsia="仿宋"/>
          <w:b/>
          <w:bCs/>
          <w:sz w:val="32"/>
          <w:szCs w:val="32"/>
          <w:highlight w:val="yellow"/>
        </w:rPr>
        <w:t>CG-ZZLC-202</w:t>
      </w:r>
      <w:r>
        <w:rPr>
          <w:rFonts w:hint="eastAsia" w:ascii="仿宋" w:hAnsi="仿宋" w:eastAsia="仿宋"/>
          <w:b/>
          <w:bCs/>
          <w:sz w:val="32"/>
          <w:szCs w:val="32"/>
          <w:highlight w:val="yellow"/>
          <w:lang w:val="en-US" w:eastAsia="zh-CN"/>
        </w:rPr>
        <w:t>512-SCGK</w:t>
      </w:r>
      <w:r>
        <w:rPr>
          <w:rFonts w:hint="eastAsia" w:ascii="仿宋" w:hAnsi="仿宋" w:eastAsia="仿宋"/>
          <w:b/>
          <w:bCs/>
          <w:sz w:val="32"/>
          <w:szCs w:val="32"/>
          <w:highlight w:val="yellow"/>
        </w:rPr>
        <w:t>-</w:t>
      </w:r>
      <w:r>
        <w:rPr>
          <w:rFonts w:hint="eastAsia" w:ascii="仿宋" w:hAnsi="仿宋" w:eastAsia="仿宋"/>
          <w:b/>
          <w:bCs/>
          <w:sz w:val="32"/>
          <w:szCs w:val="32"/>
          <w:highlight w:val="yellow"/>
          <w:lang w:val="en-US" w:eastAsia="zh-CN"/>
        </w:rPr>
        <w:t>YXCG</w:t>
      </w:r>
      <w:r>
        <w:rPr>
          <w:rFonts w:hint="eastAsia" w:ascii="仿宋" w:hAnsi="仿宋" w:eastAsia="仿宋"/>
          <w:b/>
          <w:bCs/>
          <w:sz w:val="32"/>
          <w:szCs w:val="32"/>
          <w:highlight w:val="yellow"/>
        </w:rPr>
        <w:t>-00</w:t>
      </w:r>
      <w:r>
        <w:rPr>
          <w:rFonts w:hint="eastAsia" w:ascii="仿宋" w:hAnsi="仿宋" w:eastAsia="仿宋"/>
          <w:b/>
          <w:bCs/>
          <w:sz w:val="32"/>
          <w:szCs w:val="32"/>
          <w:highlight w:val="yellow"/>
          <w:lang w:val="en-US" w:eastAsia="zh-CN"/>
        </w:rPr>
        <w:t>3</w:t>
      </w:r>
    </w:p>
    <w:p>
      <w:pPr>
        <w:numPr>
          <w:ilvl w:val="0"/>
          <w:numId w:val="0"/>
        </w:numPr>
        <w:tabs>
          <w:tab w:val="left" w:pos="210"/>
          <w:tab w:val="left" w:pos="1050"/>
          <w:tab w:val="left" w:pos="1060"/>
          <w:tab w:val="left" w:pos="1470"/>
        </w:tabs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  <w:highlight w:val="yellow"/>
        </w:rPr>
        <w:t>项目名称：</w:t>
      </w:r>
      <w:r>
        <w:rPr>
          <w:rFonts w:hint="eastAsia" w:ascii="仿宋" w:hAnsi="仿宋" w:eastAsia="仿宋"/>
          <w:b/>
          <w:bCs/>
          <w:sz w:val="36"/>
          <w:szCs w:val="36"/>
          <w:highlight w:val="yellow"/>
          <w:lang w:val="en-US" w:eastAsia="zh-CN"/>
        </w:rPr>
        <w:t>2026年1月-6月食堂食品采购-副食品类</w:t>
      </w:r>
      <w:r>
        <w:rPr>
          <w:rFonts w:hint="eastAsia" w:ascii="仿宋" w:hAnsi="仿宋" w:eastAsia="仿宋"/>
          <w:b/>
          <w:bCs/>
          <w:sz w:val="36"/>
          <w:szCs w:val="36"/>
          <w:highlight w:val="none"/>
          <w:lang w:val="en-US" w:eastAsia="zh-CN"/>
        </w:rPr>
        <w:t xml:space="preserve"> </w:t>
      </w:r>
    </w:p>
    <w:p>
      <w:pPr>
        <w:ind w:left="7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、货物的规格、数量及要求见</w:t>
      </w: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、报价人资格必须符合下列要求：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在中华人民共和国依照《中华人民共和国公司法》注册的具有法人资格的、有能力提供采购所需的生产厂家或供应商。（提供企业法人营业执照、银行开户许可证复印件、具有法律效力的授权证明、相关资质复印件盖章），具有固定经营场所、良好的贮存条件，参加者近两年无违法经营及食品安全事故等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2、具有较强的配送能力，必须配备专用的配送车辆和专业的配送队伍，配送过程符合食品安全卫生要求，所需费用由供货方自行解决，在甲方通知乙方24小时内送货到需方指定地点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3、供货后，乙方提供物品销售清单与甲方核对后据实结算，乙方提供国家规定税率的增值税专用发票给甲方。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4、提供一个月内资信证明（信用中国、银行资信证明均可）；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5、在承接类似于本项目的相关业务中，没有出现报价人负主要责任的安全、技术、质量、商务等纠纷，没有产生严重后果，造成重大经济损失；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6、本次公开询比不接受联合体报价。法定代表人为同一人的两个（及以上）的报价人不得同时报价；母公司、全资子公司及其控股公司不得同时报价。上述情况下，按无效报价处理；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、报</w:t>
      </w:r>
      <w:r>
        <w:rPr>
          <w:rFonts w:hint="eastAsia" w:ascii="仿宋" w:hAnsi="仿宋" w:eastAsia="仿宋"/>
          <w:sz w:val="32"/>
          <w:szCs w:val="32"/>
          <w:lang w:eastAsia="zh-CN"/>
        </w:rPr>
        <w:t>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邮箱报价，</w:t>
      </w:r>
      <w:r>
        <w:rPr>
          <w:rFonts w:hint="eastAsia" w:ascii="仿宋" w:hAnsi="仿宋" w:eastAsia="仿宋"/>
          <w:b/>
          <w:bCs/>
          <w:sz w:val="32"/>
          <w:szCs w:val="32"/>
        </w:rPr>
        <w:t>在报价文件递交截止时间前，将相关报价文件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签字盖章后扫描成电子版，发至甲方指定邮箱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/>
          <w:b/>
          <w:bCs/>
          <w:sz w:val="32"/>
          <w:szCs w:val="32"/>
        </w:rPr>
        <w:instrText xml:space="preserve"> HYPERLINK "mailto:zzlyyxb@163.com" </w:instrTex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zzlyyxb@163.com</w: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。每个报价人只能报一种方案。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2、报价有效期：180天。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报价截止时间：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2025年12月23日13:30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（北京时间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 w:leftChars="0" w:firstLine="48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八、</w:t>
      </w:r>
      <w:r>
        <w:rPr>
          <w:rFonts w:hint="eastAsia" w:ascii="仿宋" w:hAnsi="仿宋" w:eastAsia="仿宋"/>
          <w:sz w:val="32"/>
          <w:szCs w:val="32"/>
        </w:rPr>
        <w:t>评</w:t>
      </w:r>
      <w:r>
        <w:rPr>
          <w:rFonts w:hint="eastAsia" w:ascii="仿宋" w:hAnsi="仿宋" w:eastAsia="仿宋"/>
          <w:sz w:val="32"/>
          <w:szCs w:val="32"/>
          <w:lang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1、评审方法：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经评审的最低报价法（按单项分别评审）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2、评审地点：营销采购会议室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3、报价保证金：9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000元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参与本次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项目需缴纳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报价保证金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.</w:t>
      </w:r>
    </w:p>
    <w:p>
      <w:pPr>
        <w:widowControl/>
        <w:numPr>
          <w:ilvl w:val="0"/>
          <w:numId w:val="0"/>
        </w:numPr>
        <w:spacing w:line="360" w:lineRule="auto"/>
        <w:ind w:left="718" w:leftChars="342"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保证金缴纳：须从报价单位的基本账户缴纳，以个人、办事处、分公司、子公司名义或他人账户缴纳的询比保证金无效。交纳保证金时请注明采购编号及项目名称；银行回执扫描以电子邮件形式发送至指定邮箱，审核通过后可具备参与公开询比价资格。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账户名称：河南中州铝厂有限公司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开户行：中国工商银行股份有限公司焦作中铝支行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账号：1709028009021000157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、如有以下情况报价保证金不予退还：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交纳报价保证金及报名材料后，在规定唱价时间开始时未递交报价文件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4.3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中选后无故不按要求签定合同；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4.4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评委认为报价单位串通报价；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4.5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因报价方个人原因影响唱价评审过程正常进行。</w:t>
      </w:r>
    </w:p>
    <w:p>
      <w:pPr>
        <w:numPr>
          <w:ilvl w:val="0"/>
          <w:numId w:val="0"/>
        </w:numPr>
        <w:snapToGrid w:val="0"/>
        <w:spacing w:line="360" w:lineRule="auto"/>
        <w:ind w:left="17" w:leftChars="8" w:firstLine="621" w:firstLineChars="222"/>
        <w:jc w:val="left"/>
        <w:rPr>
          <w:rFonts w:hint="default" w:ascii="宋体" w:hAnsi="宋体" w:eastAsia="宋体"/>
          <w:bCs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九、其它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中选结果公布后</w:t>
      </w:r>
      <w:r>
        <w:rPr>
          <w:rFonts w:hint="eastAsia" w:ascii="仿宋" w:hAnsi="仿宋" w:eastAsia="仿宋"/>
          <w:sz w:val="32"/>
          <w:szCs w:val="32"/>
          <w:lang w:eastAsia="zh-CN"/>
        </w:rPr>
        <w:t>，中选单位，应及时与甲方签订合同并按约定履行合同，缴纳履约保证金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待本合同履行结束后退还</w:t>
      </w:r>
      <w:r>
        <w:rPr>
          <w:rFonts w:hint="eastAsia" w:ascii="仿宋" w:hAnsi="仿宋" w:eastAsia="仿宋"/>
          <w:sz w:val="32"/>
          <w:szCs w:val="32"/>
          <w:lang w:eastAsia="zh-CN"/>
        </w:rPr>
        <w:t>履约保证金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联系人：李民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联系电话：13938166993、0391-3501166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电话：0391-3503580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邮箱：zzlyjw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/>
          <w:sz w:val="32"/>
          <w:szCs w:val="32"/>
        </w:rPr>
        <w:t>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生产管控中心营销采购办公室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jYzYzliOGYzYjYyYTY5YmIyM2E1YjQ5NzFjNmEifQ=="/>
  </w:docVars>
  <w:rsids>
    <w:rsidRoot w:val="00532847"/>
    <w:rsid w:val="000161CD"/>
    <w:rsid w:val="00022E31"/>
    <w:rsid w:val="00034A14"/>
    <w:rsid w:val="000361BF"/>
    <w:rsid w:val="000D3051"/>
    <w:rsid w:val="000D7B06"/>
    <w:rsid w:val="000F7459"/>
    <w:rsid w:val="00111199"/>
    <w:rsid w:val="00124DDA"/>
    <w:rsid w:val="001D028F"/>
    <w:rsid w:val="001D531A"/>
    <w:rsid w:val="001F6EC6"/>
    <w:rsid w:val="001F74AC"/>
    <w:rsid w:val="002672EC"/>
    <w:rsid w:val="00275A19"/>
    <w:rsid w:val="0028771A"/>
    <w:rsid w:val="002E04EB"/>
    <w:rsid w:val="00396849"/>
    <w:rsid w:val="003D1E6B"/>
    <w:rsid w:val="003E7343"/>
    <w:rsid w:val="004047D2"/>
    <w:rsid w:val="00451ECF"/>
    <w:rsid w:val="00485E67"/>
    <w:rsid w:val="004B1E86"/>
    <w:rsid w:val="004C56A9"/>
    <w:rsid w:val="004D569F"/>
    <w:rsid w:val="004E6006"/>
    <w:rsid w:val="004F57D9"/>
    <w:rsid w:val="004F73E9"/>
    <w:rsid w:val="00520236"/>
    <w:rsid w:val="00525CF3"/>
    <w:rsid w:val="00532847"/>
    <w:rsid w:val="00545FB1"/>
    <w:rsid w:val="0056559F"/>
    <w:rsid w:val="005932D7"/>
    <w:rsid w:val="00597512"/>
    <w:rsid w:val="005A54F7"/>
    <w:rsid w:val="005C72F1"/>
    <w:rsid w:val="00600434"/>
    <w:rsid w:val="00602D5E"/>
    <w:rsid w:val="00604B83"/>
    <w:rsid w:val="0061374E"/>
    <w:rsid w:val="00635674"/>
    <w:rsid w:val="00663FB0"/>
    <w:rsid w:val="00672A16"/>
    <w:rsid w:val="006C363C"/>
    <w:rsid w:val="006D4A08"/>
    <w:rsid w:val="00722B9C"/>
    <w:rsid w:val="00747C65"/>
    <w:rsid w:val="007568E3"/>
    <w:rsid w:val="00767B05"/>
    <w:rsid w:val="00792FA9"/>
    <w:rsid w:val="007C3BC7"/>
    <w:rsid w:val="007E558B"/>
    <w:rsid w:val="008012E6"/>
    <w:rsid w:val="008A11FA"/>
    <w:rsid w:val="008A28CF"/>
    <w:rsid w:val="00941635"/>
    <w:rsid w:val="00950E94"/>
    <w:rsid w:val="009973DE"/>
    <w:rsid w:val="009D19C0"/>
    <w:rsid w:val="00A44F1A"/>
    <w:rsid w:val="00A5002E"/>
    <w:rsid w:val="00B2583F"/>
    <w:rsid w:val="00B327C0"/>
    <w:rsid w:val="00B7172F"/>
    <w:rsid w:val="00B85A46"/>
    <w:rsid w:val="00B87F1F"/>
    <w:rsid w:val="00BA190B"/>
    <w:rsid w:val="00C61405"/>
    <w:rsid w:val="00CC5973"/>
    <w:rsid w:val="00CF32FB"/>
    <w:rsid w:val="00D169F4"/>
    <w:rsid w:val="00DB4139"/>
    <w:rsid w:val="00E269B6"/>
    <w:rsid w:val="00E71C06"/>
    <w:rsid w:val="00E84604"/>
    <w:rsid w:val="00EB43BF"/>
    <w:rsid w:val="00EC3FF6"/>
    <w:rsid w:val="00EC7941"/>
    <w:rsid w:val="00F10469"/>
    <w:rsid w:val="00FE2D89"/>
    <w:rsid w:val="04A91A54"/>
    <w:rsid w:val="06C72AA6"/>
    <w:rsid w:val="0A097C23"/>
    <w:rsid w:val="0D2C6CA6"/>
    <w:rsid w:val="0DE66C72"/>
    <w:rsid w:val="0F4B531E"/>
    <w:rsid w:val="0FD40073"/>
    <w:rsid w:val="10350FE8"/>
    <w:rsid w:val="130265BC"/>
    <w:rsid w:val="147E3927"/>
    <w:rsid w:val="1564096D"/>
    <w:rsid w:val="15BF1831"/>
    <w:rsid w:val="16363433"/>
    <w:rsid w:val="16F0339F"/>
    <w:rsid w:val="16F87A79"/>
    <w:rsid w:val="17C94E4E"/>
    <w:rsid w:val="1ABF2D73"/>
    <w:rsid w:val="1BF261BA"/>
    <w:rsid w:val="1CC75E5B"/>
    <w:rsid w:val="1F03607C"/>
    <w:rsid w:val="1F163933"/>
    <w:rsid w:val="20212FDD"/>
    <w:rsid w:val="204F4F2D"/>
    <w:rsid w:val="20951AD2"/>
    <w:rsid w:val="2310753D"/>
    <w:rsid w:val="23EC4CB7"/>
    <w:rsid w:val="263D5927"/>
    <w:rsid w:val="2875136D"/>
    <w:rsid w:val="2A7C2FA8"/>
    <w:rsid w:val="2B4E2F19"/>
    <w:rsid w:val="2B6B5837"/>
    <w:rsid w:val="2BD36CFB"/>
    <w:rsid w:val="2C1A2724"/>
    <w:rsid w:val="2D534367"/>
    <w:rsid w:val="2DF00A75"/>
    <w:rsid w:val="2E382929"/>
    <w:rsid w:val="309C504B"/>
    <w:rsid w:val="30B55E00"/>
    <w:rsid w:val="31A978DE"/>
    <w:rsid w:val="327E2716"/>
    <w:rsid w:val="33A1099E"/>
    <w:rsid w:val="35231C97"/>
    <w:rsid w:val="35D9620F"/>
    <w:rsid w:val="36564863"/>
    <w:rsid w:val="371B1359"/>
    <w:rsid w:val="3D273ADA"/>
    <w:rsid w:val="41CF428C"/>
    <w:rsid w:val="42545FC5"/>
    <w:rsid w:val="482F4379"/>
    <w:rsid w:val="487430E0"/>
    <w:rsid w:val="4B9C14B5"/>
    <w:rsid w:val="4C9116D0"/>
    <w:rsid w:val="519F181F"/>
    <w:rsid w:val="535411D7"/>
    <w:rsid w:val="537C1A4F"/>
    <w:rsid w:val="541D5DE0"/>
    <w:rsid w:val="56BD11AE"/>
    <w:rsid w:val="584439AA"/>
    <w:rsid w:val="5B0652B1"/>
    <w:rsid w:val="5C4049D2"/>
    <w:rsid w:val="5C6F0390"/>
    <w:rsid w:val="5E376BBC"/>
    <w:rsid w:val="5E944B40"/>
    <w:rsid w:val="61BE35C0"/>
    <w:rsid w:val="64B023A5"/>
    <w:rsid w:val="65370489"/>
    <w:rsid w:val="66E15F9E"/>
    <w:rsid w:val="66E42243"/>
    <w:rsid w:val="6A961331"/>
    <w:rsid w:val="6BA90C3A"/>
    <w:rsid w:val="6DA4503B"/>
    <w:rsid w:val="6F2D20A8"/>
    <w:rsid w:val="6F9A48D3"/>
    <w:rsid w:val="7492312C"/>
    <w:rsid w:val="787416D7"/>
    <w:rsid w:val="78DC1B39"/>
    <w:rsid w:val="79A360E6"/>
    <w:rsid w:val="7E31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numPr>
        <w:ilvl w:val="0"/>
        <w:numId w:val="0"/>
      </w:num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6">
    <w:name w:val="font7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840</Words>
  <Characters>953</Characters>
  <Lines>12</Lines>
  <Paragraphs>3</Paragraphs>
  <TotalTime>13</TotalTime>
  <ScaleCrop>false</ScaleCrop>
  <LinksUpToDate>false</LinksUpToDate>
  <CharactersWithSpaces>1087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2021-11-04T08:01:00Z</dcterms:created>
  <dc:creator>徐洁</dc:creator>
  <cp:lastModifiedBy>韩智斌</cp:lastModifiedBy>
  <cp:lastPrinted>2021-10-13T02:31:00Z</cp:lastPrinted>
  <dcterms:modified xsi:type="dcterms:W3CDTF">2025-12-19T06:04:36Z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A3B20AF40BBE480BB73896E8507DA77C_12</vt:lpwstr>
  </property>
</Properties>
</file>