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54779">
      <w:pPr>
        <w:numPr>
          <w:numId w:val="0"/>
        </w:numPr>
        <w:ind w:leftChars="0"/>
        <w:jc w:val="center"/>
        <w:rPr>
          <w:rFonts w:hint="eastAsia"/>
          <w:b/>
          <w:bCs/>
          <w:color w:val="auto"/>
          <w:sz w:val="30"/>
          <w:szCs w:val="30"/>
          <w:highlight w:val="none"/>
        </w:rPr>
      </w:pPr>
      <w:r>
        <w:rPr>
          <w:rFonts w:hint="eastAsia"/>
          <w:b/>
          <w:bCs/>
          <w:color w:val="auto"/>
          <w:sz w:val="30"/>
          <w:szCs w:val="30"/>
          <w:highlight w:val="none"/>
        </w:rPr>
        <w:t>段村铝土矿上向分层进路充填采矿技术产业化示范项目</w:t>
      </w:r>
    </w:p>
    <w:p w14:paraId="228A4F49">
      <w:pPr>
        <w:numPr>
          <w:numId w:val="0"/>
        </w:numPr>
        <w:ind w:leftChars="0"/>
        <w:jc w:val="center"/>
        <w:rPr>
          <w:rFonts w:hint="eastAsia"/>
          <w:b/>
          <w:bCs/>
          <w:color w:val="auto"/>
          <w:sz w:val="30"/>
          <w:szCs w:val="30"/>
          <w:highlight w:val="none"/>
        </w:rPr>
      </w:pPr>
      <w:r>
        <w:rPr>
          <w:rFonts w:hint="eastAsia"/>
          <w:b/>
          <w:bCs/>
          <w:color w:val="auto"/>
          <w:sz w:val="30"/>
          <w:szCs w:val="30"/>
          <w:highlight w:val="none"/>
        </w:rPr>
        <w:t>桩基检测采购公告</w:t>
      </w:r>
    </w:p>
    <w:p w14:paraId="5FE2509F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段村铝土矿上向分层进路充填采矿技术产业化示范项目桩基</w:t>
      </w:r>
      <w:r>
        <w:rPr>
          <w:rFonts w:hint="eastAsia" w:ascii="宋体" w:hAnsi="宋体"/>
          <w:color w:val="auto"/>
          <w:sz w:val="24"/>
          <w:highlight w:val="none"/>
        </w:rPr>
        <w:t>检测已具备采购条件，采购人为中铝中州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矿业</w:t>
      </w:r>
      <w:r>
        <w:rPr>
          <w:rFonts w:hint="eastAsia" w:ascii="宋体" w:hAnsi="宋体"/>
          <w:color w:val="auto"/>
          <w:sz w:val="24"/>
          <w:highlight w:val="none"/>
        </w:rPr>
        <w:t>有限公司，拟采用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竞价</w:t>
      </w:r>
      <w:r>
        <w:rPr>
          <w:rFonts w:hint="eastAsia" w:ascii="宋体" w:hAnsi="宋体"/>
          <w:color w:val="auto"/>
          <w:sz w:val="24"/>
          <w:highlight w:val="none"/>
        </w:rPr>
        <w:t>采购方式，现对该项目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桩基</w:t>
      </w:r>
      <w:r>
        <w:rPr>
          <w:rFonts w:hint="eastAsia" w:ascii="宋体" w:hAnsi="宋体"/>
          <w:color w:val="auto"/>
          <w:sz w:val="24"/>
          <w:highlight w:val="none"/>
        </w:rPr>
        <w:t>检测采购进行公告。</w:t>
      </w:r>
    </w:p>
    <w:p w14:paraId="2C96725D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ascii="宋体" w:hAnsi="宋体" w:cs="宋体"/>
          <w:b/>
          <w:bCs/>
          <w:color w:val="auto"/>
          <w:kern w:val="0"/>
          <w:sz w:val="24"/>
          <w:highlight w:val="none"/>
          <w:shd w:val="clear" w:color="auto" w:fill="FFFFFF"/>
          <w:lang w:bidi="ar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shd w:val="clear" w:color="auto" w:fill="FFFFFF"/>
          <w:lang w:bidi="ar"/>
        </w:rPr>
        <w:t xml:space="preserve">一、概 </w:t>
      </w:r>
      <w:r>
        <w:rPr>
          <w:rFonts w:ascii="宋体" w:hAnsi="宋体" w:cs="宋体"/>
          <w:b/>
          <w:bCs/>
          <w:color w:val="auto"/>
          <w:kern w:val="0"/>
          <w:sz w:val="24"/>
          <w:highlight w:val="none"/>
          <w:shd w:val="clear" w:color="auto" w:fill="FFFFFF"/>
          <w:lang w:bidi="ar"/>
        </w:rPr>
        <w:t xml:space="preserve">  </w:t>
      </w: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shd w:val="clear" w:color="auto" w:fill="FFFFFF"/>
          <w:lang w:bidi="ar"/>
        </w:rPr>
        <w:t>况</w:t>
      </w:r>
    </w:p>
    <w:p w14:paraId="475D71F9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</w:pPr>
      <w:bookmarkStart w:id="0" w:name="OLE_LINK1"/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shd w:val="clear" w:color="auto" w:fill="FFFFFF"/>
          <w:lang w:bidi="ar"/>
        </w:rPr>
        <w:t>1.1  工程概况：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  <w:t>(1)建筑桩基设计等级为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val="en-US" w:eastAsia="zh-CN" w:bidi="ar"/>
        </w:rPr>
        <w:t>丙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  <w:t>级；桩基础环境类别为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val="en-US" w:eastAsia="zh-CN" w:bidi="ar"/>
        </w:rPr>
        <w:t>二b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  <w:t>类。</w:t>
      </w:r>
    </w:p>
    <w:p w14:paraId="2C3641DE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  <w:t>(2)桩净长H：大约为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val="en-US" w:eastAsia="zh-CN" w:bidi="ar"/>
        </w:rPr>
        <w:t>10-20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  <w:t>米；以现场实际桩长为准，但桩净长不得小于6.0米。</w:t>
      </w:r>
    </w:p>
    <w:p w14:paraId="50085482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  <w:t>(3)总桩数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val="en-US" w:eastAsia="zh-CN" w:bidi="ar"/>
        </w:rPr>
        <w:t>70根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  <w:t>。具体基说明详见该项目施工图纸。</w:t>
      </w:r>
    </w:p>
    <w:p w14:paraId="5BF21C6F">
      <w:pPr>
        <w:pStyle w:val="8"/>
        <w:ind w:left="0" w:leftChars="0" w:firstLine="482" w:firstLineChars="200"/>
        <w:rPr>
          <w:color w:val="auto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shd w:val="clear" w:color="auto" w:fill="FFFFFF"/>
          <w:lang w:bidi="ar"/>
        </w:rPr>
        <w:t>1.2  工程地点：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  <w:t>河南省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val="en-US" w:eastAsia="zh-CN" w:bidi="ar"/>
        </w:rPr>
        <w:t>三门峡市渑池县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  <w:t>。</w:t>
      </w:r>
    </w:p>
    <w:p w14:paraId="33C0F5E7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color w:val="auto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shd w:val="clear" w:color="auto" w:fill="FFFFFF"/>
          <w:lang w:bidi="ar"/>
        </w:rPr>
        <w:t>1.3  采购内容：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  <w:t>按照《建筑基桩检测技术规范》（JGJ106-2014）的要求，对本项目基桩承载力和桩身完整性进行检测。</w:t>
      </w:r>
    </w:p>
    <w:p w14:paraId="1322F63F">
      <w:pPr>
        <w:pStyle w:val="8"/>
        <w:ind w:left="0" w:leftChars="0"/>
        <w:rPr>
          <w:rFonts w:ascii="宋体" w:hAnsi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shd w:val="clear" w:color="auto" w:fill="FFFFFF"/>
          <w:lang w:bidi="ar"/>
        </w:rPr>
        <w:t xml:space="preserve">    1.4  采购范围：</w:t>
      </w:r>
    </w:p>
    <w:bookmarkEnd w:id="0"/>
    <w:p w14:paraId="5F11CD9C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shd w:val="clear" w:color="auto" w:fill="FFFFFF"/>
          <w:lang w:val="en-US" w:eastAsia="zh-CN" w:bidi="ar"/>
        </w:rPr>
        <w:t>（1）桩基单桩竖向抗压静载荷试验3根(单桩承载力特征值1800kN)，提供下列参数：</w:t>
      </w:r>
    </w:p>
    <w:p w14:paraId="522C6969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shd w:val="clear" w:color="auto" w:fill="FFFFFF"/>
          <w:lang w:val="en-US" w:eastAsia="zh-CN" w:bidi="ar"/>
        </w:rPr>
        <w:t>a.Q——S曲线；</w:t>
      </w:r>
    </w:p>
    <w:p w14:paraId="3957C86C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shd w:val="clear" w:color="auto" w:fill="FFFFFF"/>
          <w:lang w:val="en-US" w:eastAsia="zh-CN" w:bidi="ar"/>
        </w:rPr>
        <w:t>b.S——lgt曲线；</w:t>
      </w:r>
    </w:p>
    <w:p w14:paraId="17E89ACA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shd w:val="clear" w:color="auto" w:fill="FFFFFF"/>
          <w:lang w:val="en-US" w:eastAsia="zh-CN" w:bidi="ar"/>
        </w:rPr>
        <w:t>c.单桩竖向抗压承载力极限值及单桩竖向抗压承载力特征值。</w:t>
      </w:r>
    </w:p>
    <w:p w14:paraId="040E77BD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shd w:val="clear" w:color="auto" w:fill="FFFFFF"/>
          <w:lang w:val="en-US" w:eastAsia="zh-CN" w:bidi="ar"/>
        </w:rPr>
        <w:t>（2）桩基低应变动力检测 70根，提供下列参数:</w:t>
      </w:r>
    </w:p>
    <w:p w14:paraId="1DD32256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shd w:val="clear" w:color="auto" w:fill="FFFFFF"/>
          <w:lang w:val="en-US" w:eastAsia="zh-CN" w:bidi="ar"/>
        </w:rPr>
        <w:t>a.砼质量；</w:t>
      </w:r>
    </w:p>
    <w:p w14:paraId="5EB8420B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ascii="宋体" w:hAnsi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shd w:val="clear" w:color="auto" w:fill="FFFFFF"/>
          <w:lang w:val="en-US" w:eastAsia="zh-CN" w:bidi="ar"/>
        </w:rPr>
        <w:t xml:space="preserve">b.桩身完整性。 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shd w:val="clear" w:color="auto" w:fill="FFFFFF"/>
          <w:lang w:eastAsia="zh-CN" w:bidi="ar"/>
        </w:rPr>
        <w:t xml:space="preserve">            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 xml:space="preserve">                                                                                     </w:t>
      </w:r>
    </w:p>
    <w:p w14:paraId="06C2ED77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ascii="宋体" w:hAnsi="宋体" w:cs="宋体"/>
          <w:b/>
          <w:bCs/>
          <w:color w:val="auto"/>
          <w:kern w:val="0"/>
          <w:sz w:val="24"/>
          <w:highlight w:val="none"/>
          <w:shd w:val="clear" w:color="auto" w:fill="FFFFFF"/>
          <w:lang w:bidi="ar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shd w:val="clear" w:color="auto" w:fill="FFFFFF"/>
          <w:lang w:bidi="ar"/>
        </w:rPr>
        <w:t xml:space="preserve">1.5  承包方式：包工包料。 </w:t>
      </w:r>
    </w:p>
    <w:p w14:paraId="219FCBF6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ascii="宋体" w:hAnsi="宋体" w:cs="宋体"/>
          <w:b/>
          <w:bCs/>
          <w:color w:val="auto"/>
          <w:kern w:val="0"/>
          <w:sz w:val="24"/>
          <w:highlight w:val="none"/>
          <w:shd w:val="clear" w:color="auto" w:fill="FFFFFF"/>
          <w:lang w:bidi="ar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shd w:val="clear" w:color="auto" w:fill="FFFFFF"/>
          <w:lang w:bidi="ar"/>
        </w:rPr>
        <w:t>1.6  服务期限：</w:t>
      </w: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shd w:val="clear" w:color="auto" w:fill="FFFFFF"/>
          <w:lang w:val="en-US" w:eastAsia="zh-CN" w:bidi="ar"/>
        </w:rPr>
        <w:t>30</w:t>
      </w: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shd w:val="clear" w:color="auto" w:fill="FFFFFF"/>
          <w:lang w:bidi="ar"/>
        </w:rPr>
        <w:t>天（含出具检测报告的时间）。</w:t>
      </w:r>
    </w:p>
    <w:p w14:paraId="3129EAA2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ascii="宋体" w:hAnsi="宋体" w:cs="宋体"/>
          <w:b/>
          <w:bCs/>
          <w:color w:val="auto"/>
          <w:kern w:val="0"/>
          <w:sz w:val="24"/>
          <w:highlight w:val="none"/>
          <w:shd w:val="clear" w:color="auto" w:fill="FFFFFF"/>
          <w:lang w:bidi="ar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shd w:val="clear" w:color="auto" w:fill="FFFFFF"/>
          <w:lang w:bidi="ar"/>
        </w:rPr>
        <w:t>二、报价人资格要求</w:t>
      </w:r>
    </w:p>
    <w:p w14:paraId="3622629A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eastAsia="zh-CN" w:bidi="ar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shd w:val="clear" w:color="auto" w:fill="FFFFFF"/>
          <w:lang w:bidi="ar"/>
        </w:rPr>
        <w:t>2.1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  <w:t>中华人民共和国境内合法注册，具有独立法人资格的法人、其他组织或者自然人，具有独立签订合同的权利，企业财务状况良好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eastAsia="zh-CN" w:bidi="ar"/>
        </w:rPr>
        <w:t>。</w:t>
      </w:r>
    </w:p>
    <w:p w14:paraId="313F1823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eastAsia="zh-CN" w:bidi="ar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val="en-US" w:eastAsia="zh-CN" w:bidi="ar"/>
        </w:rPr>
        <w:t>2.2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  <w:t>具有地基基础工程专项检测资质，并提供证书扫描件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eastAsia="zh-CN" w:bidi="ar"/>
        </w:rPr>
        <w:t>。</w:t>
      </w:r>
    </w:p>
    <w:p w14:paraId="3DC9FF72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val="en-US" w:eastAsia="zh-CN" w:bidi="ar"/>
        </w:rPr>
        <w:t>2.3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  <w:t>报价人近三年（20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val="en-US" w:eastAsia="zh-CN" w:bidi="ar"/>
        </w:rPr>
        <w:t>23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  <w:t>年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val="en-US" w:eastAsia="zh-CN" w:bidi="ar"/>
        </w:rPr>
        <w:t>5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  <w:t>月1日-至今）来有过不少于1个类似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eastAsia="zh-CN" w:bidi="ar"/>
        </w:rPr>
        <w:t>桩基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  <w:t>检测业绩，提供合同复印件。</w:t>
      </w:r>
    </w:p>
    <w:p w14:paraId="2F11CE69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val="en-US" w:eastAsia="zh-CN" w:bidi="ar"/>
        </w:rPr>
        <w:t>2.4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  <w:t>为本项目配备的项目负责人须具备注册岩土工程师资格，且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val="en-US" w:eastAsia="zh-CN" w:bidi="ar"/>
        </w:rPr>
        <w:t>具有3年以上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eastAsia="zh-CN" w:bidi="ar"/>
        </w:rPr>
        <w:t>桩基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  <w:t>检测工作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val="en-US" w:eastAsia="zh-CN" w:bidi="ar"/>
        </w:rPr>
        <w:t>经历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  <w:t>，并在报价单位注册。</w:t>
      </w:r>
    </w:p>
    <w:p w14:paraId="48526741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val="en-US" w:eastAsia="zh-CN" w:bidi="ar"/>
        </w:rPr>
        <w:t>2.5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  <w:t>有符合开展检测工作所需的仪器、设备。</w:t>
      </w:r>
    </w:p>
    <w:p w14:paraId="1253281C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val="en-US" w:eastAsia="zh-CN" w:bidi="ar"/>
        </w:rPr>
        <w:t>2.6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  <w:t>具有良好的商业信誉（报价人在项目评审期间不存在被列为失信被执行人的情形，具体认定以全国法院失信被执行人名单信息公布与查询网(shixin.court.gov.cn)和国家发展改革委信用中国(www.creditchina.gov.cn）网站检索结果为准)。</w:t>
      </w:r>
    </w:p>
    <w:p w14:paraId="28669EB3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ascii="宋体" w:hAnsi="宋体" w:cs="宋体"/>
          <w:b/>
          <w:bCs/>
          <w:color w:val="auto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shd w:val="clear" w:color="auto" w:fill="FFFFFF"/>
          <w:lang w:bidi="ar"/>
        </w:rPr>
        <w:t>三、采购文件的获取</w:t>
      </w:r>
    </w:p>
    <w:p w14:paraId="2D47BD51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ascii="宋体" w:hAnsi="宋体" w:cs="宋体"/>
          <w:color w:val="auto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shd w:val="clear" w:color="auto" w:fill="FFFFFF"/>
          <w:lang w:bidi="ar"/>
        </w:rPr>
        <w:t>3.1</w:t>
      </w: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shd w:val="clear" w:color="auto" w:fill="FFFFFF"/>
          <w:lang w:val="en-US" w:eastAsia="zh-CN" w:bidi="ar"/>
        </w:rPr>
        <w:t>获取</w:t>
      </w: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shd w:val="clear" w:color="auto" w:fill="FFFFFF"/>
          <w:lang w:bidi="ar"/>
        </w:rPr>
        <w:t>时间：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  <w:t>202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val="en-US" w:eastAsia="zh-CN" w:bidi="ar"/>
        </w:rPr>
        <w:t>5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  <w:t>年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val="en-US" w:eastAsia="zh-CN" w:bidi="ar"/>
        </w:rPr>
        <w:t>5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  <w:t>月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val="en-US" w:eastAsia="zh-CN" w:bidi="ar"/>
        </w:rPr>
        <w:t>8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  <w:t>日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val="en-US" w:eastAsia="zh-CN" w:bidi="ar"/>
        </w:rPr>
        <w:t>12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  <w:t>:00— 202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val="en-US" w:eastAsia="zh-CN" w:bidi="ar"/>
        </w:rPr>
        <w:t>6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  <w:t>年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val="en-US" w:eastAsia="zh-CN" w:bidi="ar"/>
        </w:rPr>
        <w:t>5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  <w:t>月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val="en-US" w:eastAsia="zh-CN" w:bidi="ar"/>
        </w:rPr>
        <w:t>10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  <w:t>日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val="en-US" w:eastAsia="zh-CN" w:bidi="ar"/>
        </w:rPr>
        <w:t>12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  <w:t>:00（北京时间）。</w:t>
      </w:r>
    </w:p>
    <w:p w14:paraId="679B37D3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ascii="宋体" w:hAnsi="宋体" w:cs="宋体"/>
          <w:b/>
          <w:bCs/>
          <w:color w:val="auto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shd w:val="clear" w:color="auto" w:fill="FFFFFF"/>
          <w:lang w:bidi="ar"/>
        </w:rPr>
        <w:t>3.2</w:t>
      </w: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shd w:val="clear" w:color="auto" w:fill="FFFFFF"/>
          <w:lang w:val="en-US" w:eastAsia="zh-CN" w:bidi="ar"/>
        </w:rPr>
        <w:t>获取</w:t>
      </w: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shd w:val="clear" w:color="auto" w:fill="FFFFFF"/>
          <w:lang w:bidi="ar"/>
        </w:rPr>
        <w:t>方法：</w:t>
      </w:r>
      <w:r>
        <w:rPr>
          <w:rFonts w:ascii="宋体" w:hAnsi="宋体" w:cs="宋体"/>
          <w:b/>
          <w:bCs/>
          <w:color w:val="auto"/>
          <w:kern w:val="0"/>
          <w:sz w:val="24"/>
          <w:highlight w:val="none"/>
          <w:shd w:val="clear" w:color="auto" w:fill="FFFFFF"/>
        </w:rPr>
        <w:t xml:space="preserve"> </w:t>
      </w:r>
    </w:p>
    <w:p w14:paraId="5E494602">
      <w:pPr>
        <w:widowControl/>
        <w:shd w:val="clear" w:color="auto" w:fill="FFFFFF"/>
        <w:spacing w:before="100" w:beforeAutospacing="1" w:after="100" w:afterAutospacing="1" w:line="360" w:lineRule="atLeast"/>
        <w:ind w:firstLine="480" w:firstLineChars="200"/>
        <w:jc w:val="left"/>
        <w:rPr>
          <w:rFonts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  <w:t>如参加报价，请于</w:t>
      </w:r>
      <w:r>
        <w:rPr>
          <w:rFonts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  <w:t>202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val="en-US" w:eastAsia="zh-CN" w:bidi="ar"/>
        </w:rPr>
        <w:t>5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  <w:t>年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val="en-US" w:eastAsia="zh-CN" w:bidi="ar"/>
        </w:rPr>
        <w:t>5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  <w:t>月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val="en-US" w:eastAsia="zh-CN" w:bidi="ar"/>
        </w:rPr>
        <w:t>10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  <w:t>日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val="en-US" w:eastAsia="zh-CN" w:bidi="ar"/>
        </w:rPr>
        <w:t>12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  <w:t>:00时前，将《报价确认函》（附件）加盖公章扫描后发至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chengduomai000@126.com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  <w:t>邮箱后，联系采购人获取采购文件。</w:t>
      </w:r>
    </w:p>
    <w:p w14:paraId="5F8E9FE8">
      <w:pPr>
        <w:widowControl/>
        <w:shd w:val="clear" w:color="auto" w:fill="FFFFFF"/>
        <w:spacing w:before="100" w:beforeAutospacing="1" w:after="100" w:afterAutospacing="1" w:line="360" w:lineRule="atLeast"/>
        <w:ind w:firstLine="480" w:firstLineChars="200"/>
        <w:jc w:val="left"/>
        <w:rPr>
          <w:rFonts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  <w:t>备注声明：本次采购全流程信息发布和联络以获取采购文件时填写的信息为准，报价人应对填写的所有信息的真实性和准确性负责，并自行承担信息有误导致的一切后果。</w:t>
      </w:r>
    </w:p>
    <w:p w14:paraId="455B10AA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ascii="宋体" w:hAnsi="宋体" w:cs="宋体"/>
          <w:b/>
          <w:bCs/>
          <w:color w:val="auto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shd w:val="clear" w:color="auto" w:fill="FFFFFF"/>
          <w:lang w:bidi="ar"/>
        </w:rPr>
        <w:t>四、报价文件的递交</w:t>
      </w:r>
    </w:p>
    <w:p w14:paraId="36872108">
      <w:pPr>
        <w:spacing w:line="360" w:lineRule="auto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  <w:t>递交截止时间：</w:t>
      </w:r>
      <w:r>
        <w:rPr>
          <w:rFonts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  <w:t>202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val="en-US" w:eastAsia="zh-CN" w:bidi="ar"/>
        </w:rPr>
        <w:t>6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  <w:t>年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val="en-US" w:eastAsia="zh-CN" w:bidi="ar"/>
        </w:rPr>
        <w:t>5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  <w:t>月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val="en-US" w:eastAsia="zh-CN" w:bidi="ar"/>
        </w:rPr>
        <w:t>15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  <w:t>日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val="en-US" w:eastAsia="zh-CN" w:bidi="ar"/>
        </w:rPr>
        <w:t>下午14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  <w:t>:30（北京时间），</w:t>
      </w:r>
      <w:r>
        <w:rPr>
          <w:rFonts w:hint="eastAsia" w:ascii="宋体" w:hAnsi="宋体"/>
          <w:color w:val="auto"/>
          <w:sz w:val="24"/>
          <w:highlight w:val="none"/>
        </w:rPr>
        <w:t>逾期递交的报价文件恕不接受。</w:t>
      </w:r>
    </w:p>
    <w:p w14:paraId="2FA8B262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ascii="宋体" w:hAnsi="宋体" w:cs="宋体"/>
          <w:color w:val="auto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  <w:t>递交方法：一次递交</w:t>
      </w:r>
    </w:p>
    <w:p w14:paraId="6B29EE84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  <w:t>递交地址：河南省焦作市修武县七贤镇中铝中州铝业有限公司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val="en-US" w:eastAsia="zh-CN" w:bidi="ar"/>
        </w:rPr>
        <w:t>一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  <w:t>楼会议室。</w:t>
      </w:r>
    </w:p>
    <w:p w14:paraId="7365426F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ascii="宋体" w:hAnsi="宋体" w:cs="宋体"/>
          <w:b/>
          <w:bCs/>
          <w:color w:val="auto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shd w:val="clear" w:color="auto" w:fill="FFFFFF"/>
          <w:lang w:bidi="ar"/>
        </w:rPr>
        <w:t>五、唱价时间及地点</w:t>
      </w:r>
    </w:p>
    <w:p w14:paraId="1A0966EA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ascii="宋体" w:hAnsi="宋体" w:cs="宋体"/>
          <w:color w:val="auto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  <w:t>时间：</w:t>
      </w:r>
      <w:r>
        <w:rPr>
          <w:rFonts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  <w:t>202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val="en-US" w:eastAsia="zh-CN" w:bidi="ar"/>
        </w:rPr>
        <w:t>6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  <w:t>年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val="en-US" w:eastAsia="zh-CN" w:bidi="ar"/>
        </w:rPr>
        <w:t>5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  <w:t>月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val="en-US" w:eastAsia="zh-CN" w:bidi="ar"/>
        </w:rPr>
        <w:t>15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  <w:t>日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val="en-US" w:eastAsia="zh-CN" w:bidi="ar"/>
        </w:rPr>
        <w:t>下午14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  <w:t>:30（北京时间），请报价人提前半小时到达唱价地点签名确认。</w:t>
      </w:r>
    </w:p>
    <w:p w14:paraId="4D6E16A7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  <w:t>地点：河南省焦作市修武县七贤镇中铝中州铝业有限公司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val="en-US" w:eastAsia="zh-CN" w:bidi="ar"/>
        </w:rPr>
        <w:t>一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  <w:t>楼会议室。</w:t>
      </w:r>
    </w:p>
    <w:p w14:paraId="1007A5D1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ascii="宋体" w:hAnsi="宋体" w:cs="宋体"/>
          <w:b/>
          <w:bCs/>
          <w:color w:val="auto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shd w:val="clear" w:color="auto" w:fill="FFFFFF"/>
          <w:lang w:bidi="ar"/>
        </w:rPr>
        <w:t>六、监督部门</w:t>
      </w:r>
    </w:p>
    <w:p w14:paraId="0D0FA818">
      <w:pPr>
        <w:spacing w:line="360" w:lineRule="auto"/>
        <w:ind w:firstLine="480" w:firstLineChars="200"/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  <w:t>本采购项目的监督部门为中铝中州铝业有限公司纪委工作部。</w:t>
      </w:r>
    </w:p>
    <w:p w14:paraId="6BD2BE03">
      <w:pPr>
        <w:spacing w:line="360" w:lineRule="auto"/>
        <w:ind w:firstLine="480" w:firstLineChars="200"/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  <w:t>电话：0391-3503580</w:t>
      </w:r>
    </w:p>
    <w:p w14:paraId="41AC0EBC">
      <w:pPr>
        <w:spacing w:line="360" w:lineRule="auto"/>
        <w:ind w:firstLine="480" w:firstLineChars="200"/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bidi="ar"/>
        </w:rPr>
        <w:t>邮箱：zzlyjw02@126.com</w:t>
      </w:r>
    </w:p>
    <w:p w14:paraId="10818BAB">
      <w:pPr>
        <w:spacing w:line="360" w:lineRule="auto"/>
        <w:ind w:firstLine="482" w:firstLineChars="200"/>
        <w:rPr>
          <w:rFonts w:ascii="宋体" w:hAnsi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七、发布媒体：</w:t>
      </w:r>
    </w:p>
    <w:p w14:paraId="33908E55">
      <w:pPr>
        <w:spacing w:line="360" w:lineRule="auto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ascii="宋体" w:hAnsi="宋体"/>
          <w:color w:val="auto"/>
          <w:sz w:val="24"/>
          <w:highlight w:val="none"/>
        </w:rPr>
        <w:t>我公司在</w:t>
      </w:r>
      <w:r>
        <w:rPr>
          <w:rFonts w:hint="eastAsia" w:ascii="宋体" w:hAnsi="宋体"/>
          <w:color w:val="auto"/>
          <w:sz w:val="24"/>
          <w:highlight w:val="none"/>
        </w:rPr>
        <w:t>中铝中州铝业有限公司网站(</w:t>
      </w:r>
      <w:r>
        <w:rPr>
          <w:rFonts w:ascii="宋体" w:hAnsi="宋体"/>
          <w:color w:val="auto"/>
          <w:sz w:val="24"/>
          <w:highlight w:val="none"/>
        </w:rPr>
        <w:t>https://zzly.chinalco.com.cn/</w:t>
      </w:r>
      <w:r>
        <w:rPr>
          <w:rFonts w:hint="eastAsia" w:ascii="宋体" w:hAnsi="宋体"/>
          <w:color w:val="auto"/>
          <w:sz w:val="24"/>
          <w:highlight w:val="none"/>
        </w:rPr>
        <w:t>)</w:t>
      </w:r>
      <w:r>
        <w:rPr>
          <w:rFonts w:ascii="宋体" w:hAnsi="宋体"/>
          <w:color w:val="auto"/>
          <w:sz w:val="24"/>
          <w:highlight w:val="none"/>
        </w:rPr>
        <w:t>发布有关该项目的</w:t>
      </w:r>
      <w:r>
        <w:rPr>
          <w:rFonts w:hint="eastAsia" w:ascii="宋体" w:hAnsi="宋体"/>
          <w:color w:val="auto"/>
          <w:sz w:val="24"/>
          <w:highlight w:val="none"/>
        </w:rPr>
        <w:t>采购</w:t>
      </w:r>
      <w:r>
        <w:rPr>
          <w:rFonts w:ascii="宋体" w:hAnsi="宋体"/>
          <w:color w:val="auto"/>
          <w:sz w:val="24"/>
          <w:highlight w:val="none"/>
        </w:rPr>
        <w:t>信息</w:t>
      </w:r>
      <w:r>
        <w:rPr>
          <w:rFonts w:hint="eastAsia" w:ascii="宋体" w:hAnsi="宋体"/>
          <w:color w:val="auto"/>
          <w:sz w:val="24"/>
          <w:highlight w:val="none"/>
        </w:rPr>
        <w:t>，我公司郑重提醒各报价人注意：与该项目相关采购事宜均须与我公司指定人员联系，我公司对任何转载信息及由此产生的后果均不承担任何责任。</w:t>
      </w:r>
    </w:p>
    <w:p w14:paraId="1EB6D38F">
      <w:pPr>
        <w:widowControl/>
        <w:shd w:val="clear" w:color="auto" w:fill="FFFFFF"/>
        <w:spacing w:before="100" w:beforeAutospacing="1" w:after="100" w:afterAutospacing="1" w:line="360" w:lineRule="atLeast"/>
        <w:ind w:firstLine="482" w:firstLineChars="200"/>
        <w:jc w:val="left"/>
        <w:rPr>
          <w:rFonts w:ascii="宋体" w:hAnsi="宋体" w:cs="宋体"/>
          <w:color w:val="auto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shd w:val="clear" w:color="auto" w:fill="FFFFFF"/>
          <w:lang w:bidi="ar"/>
        </w:rPr>
        <w:t>八、</w:t>
      </w:r>
      <w:r>
        <w:rPr>
          <w:rFonts w:hint="eastAsia" w:ascii="宋体" w:hAnsi="宋体"/>
          <w:b/>
          <w:bCs/>
          <w:color w:val="auto"/>
          <w:sz w:val="24"/>
          <w:highlight w:val="none"/>
        </w:rPr>
        <w:t>采购人：</w:t>
      </w:r>
      <w:r>
        <w:rPr>
          <w:rFonts w:hint="eastAsia" w:ascii="宋体" w:hAnsi="宋体"/>
          <w:color w:val="auto"/>
          <w:sz w:val="24"/>
          <w:highlight w:val="none"/>
        </w:rPr>
        <w:t>中铝中州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矿业</w:t>
      </w:r>
      <w:r>
        <w:rPr>
          <w:rFonts w:hint="eastAsia" w:ascii="宋体" w:hAnsi="宋体"/>
          <w:color w:val="auto"/>
          <w:sz w:val="24"/>
          <w:highlight w:val="none"/>
        </w:rPr>
        <w:t>有限公司</w:t>
      </w:r>
    </w:p>
    <w:p w14:paraId="22FA3AF9">
      <w:pPr>
        <w:widowControl/>
        <w:spacing w:line="360" w:lineRule="auto"/>
        <w:rPr>
          <w:rFonts w:hint="default" w:ascii="宋体" w:hAnsi="宋体" w:eastAsia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highlight w:val="none"/>
        </w:rPr>
        <w:t>       地   址：河南省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三门峡市渑池县</w:t>
      </w:r>
    </w:p>
    <w:p w14:paraId="685D4FAD">
      <w:pPr>
        <w:widowControl/>
        <w:spacing w:line="360" w:lineRule="auto"/>
        <w:ind w:firstLine="960" w:firstLineChars="4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 xml:space="preserve">邮   编：472411            </w:t>
      </w:r>
    </w:p>
    <w:p w14:paraId="56188CA1">
      <w:pPr>
        <w:widowControl/>
        <w:spacing w:line="360" w:lineRule="auto"/>
        <w:ind w:firstLine="960" w:firstLineChars="400"/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联 系 人：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>程多麦</w:t>
      </w:r>
    </w:p>
    <w:p w14:paraId="4B5A2AE9">
      <w:pPr>
        <w:widowControl/>
        <w:spacing w:line="360" w:lineRule="auto"/>
        <w:ind w:firstLine="960" w:firstLineChars="400"/>
        <w:rPr>
          <w:rFonts w:hint="default" w:ascii="宋体" w:hAnsi="宋体" w:eastAsia="宋体" w:cs="Times New Roman"/>
          <w:color w:val="auto"/>
          <w:sz w:val="24"/>
          <w:highlight w:val="none"/>
          <w:lang w:val="en-US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电    话：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>13939111499</w:t>
      </w:r>
    </w:p>
    <w:p w14:paraId="028778E0">
      <w:pPr>
        <w:widowControl/>
        <w:spacing w:line="360" w:lineRule="auto"/>
        <w:ind w:firstLine="960" w:firstLineChars="400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电子邮箱：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chengduomai000@126.com</w:t>
      </w:r>
    </w:p>
    <w:p w14:paraId="66B77AC6">
      <w:r>
        <w:br w:type="page"/>
      </w:r>
    </w:p>
    <w:p w14:paraId="177FBDD3">
      <w:pPr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  <w:t>附件：</w:t>
      </w:r>
    </w:p>
    <w:p w14:paraId="69C326FD">
      <w:pPr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</w:pPr>
    </w:p>
    <w:p w14:paraId="34EC1D15">
      <w:pPr>
        <w:jc w:val="center"/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报价确认函</w:t>
      </w:r>
    </w:p>
    <w:p w14:paraId="384D7EE0">
      <w:pPr>
        <w:jc w:val="center"/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</w:pPr>
    </w:p>
    <w:p w14:paraId="412BCD11">
      <w:pPr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公司：</w:t>
      </w:r>
    </w:p>
    <w:p w14:paraId="220C6AE7">
      <w:pPr>
        <w:ind w:firstLine="722"/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我公司确认参加贵公司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的报价活动（采购编号：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36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），特此回复。</w:t>
      </w:r>
    </w:p>
    <w:p w14:paraId="653BB6B3">
      <w:pPr>
        <w:ind w:firstLine="722"/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bookmarkStart w:id="1" w:name="_GoBack"/>
      <w:bookmarkEnd w:id="1"/>
    </w:p>
    <w:p w14:paraId="569BFF08">
      <w:pPr>
        <w:ind w:firstLine="722"/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</w:p>
    <w:p w14:paraId="6500CB3C">
      <w:pPr>
        <w:ind w:firstLine="722"/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 xml:space="preserve">                </w:t>
      </w:r>
      <w:r>
        <w:rPr>
          <w:rFonts w:hint="eastAsia" w:ascii="宋体" w:hAnsi="宋体" w:cs="宋体"/>
          <w:b w:val="0"/>
          <w:bCs w:val="0"/>
          <w:sz w:val="28"/>
          <w:szCs w:val="3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报价单位名称：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 xml:space="preserve">      </w:t>
      </w:r>
    </w:p>
    <w:p w14:paraId="122F4510">
      <w:pPr>
        <w:ind w:firstLine="722"/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 xml:space="preserve">               </w:t>
      </w:r>
      <w:r>
        <w:rPr>
          <w:rFonts w:hint="eastAsia" w:ascii="宋体" w:hAnsi="宋体" w:cs="宋体"/>
          <w:b w:val="0"/>
          <w:bCs w:val="0"/>
          <w:sz w:val="28"/>
          <w:szCs w:val="3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 xml:space="preserve"> 法定代表人（签字）：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 xml:space="preserve">  </w:t>
      </w:r>
    </w:p>
    <w:p w14:paraId="36052839">
      <w:pPr>
        <w:ind w:firstLine="722"/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 xml:space="preserve">               </w:t>
      </w:r>
      <w:r>
        <w:rPr>
          <w:rFonts w:hint="eastAsia" w:ascii="宋体" w:hAnsi="宋体" w:cs="宋体"/>
          <w:b w:val="0"/>
          <w:bCs w:val="0"/>
          <w:sz w:val="28"/>
          <w:szCs w:val="3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 xml:space="preserve"> 联系人：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 xml:space="preserve">  </w:t>
      </w:r>
    </w:p>
    <w:p w14:paraId="513519B4">
      <w:pPr>
        <w:ind w:firstLine="722"/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 xml:space="preserve">              </w:t>
      </w:r>
      <w:r>
        <w:rPr>
          <w:rFonts w:hint="eastAsia" w:ascii="宋体" w:hAnsi="宋体" w:cs="宋体"/>
          <w:b w:val="0"/>
          <w:bCs w:val="0"/>
          <w:sz w:val="28"/>
          <w:szCs w:val="3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 xml:space="preserve">  联系电话：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u w:val="single"/>
          <w:lang w:val="en-US" w:eastAsia="zh-CN"/>
        </w:rPr>
        <w:t xml:space="preserve">               </w:t>
      </w:r>
    </w:p>
    <w:p w14:paraId="6FC6D285">
      <w:pPr>
        <w:ind w:firstLine="722"/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u w:val="none"/>
          <w:lang w:val="en-US" w:eastAsia="zh-CN"/>
        </w:rPr>
        <w:t xml:space="preserve">              </w:t>
      </w:r>
      <w:r>
        <w:rPr>
          <w:rFonts w:hint="eastAsia" w:ascii="宋体" w:hAnsi="宋体" w:cs="宋体"/>
          <w:b w:val="0"/>
          <w:bCs w:val="0"/>
          <w:sz w:val="28"/>
          <w:szCs w:val="36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u w:val="none"/>
          <w:lang w:val="en-US" w:eastAsia="zh-CN"/>
        </w:rPr>
        <w:t xml:space="preserve">  邮箱：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 xml:space="preserve">     </w:t>
      </w:r>
    </w:p>
    <w:p w14:paraId="7DB4D888">
      <w:pPr>
        <w:ind w:firstLine="722"/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 xml:space="preserve">                   </w:t>
      </w:r>
    </w:p>
    <w:p w14:paraId="2B98276B">
      <w:pPr>
        <w:ind w:firstLine="722"/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b w:val="0"/>
          <w:bCs w:val="0"/>
          <w:sz w:val="28"/>
          <w:szCs w:val="3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 xml:space="preserve">  年   月   日 </w:t>
      </w:r>
    </w:p>
    <w:p w14:paraId="763F20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D2113"/>
    <w:rsid w:val="49EE775A"/>
    <w:rsid w:val="5A19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99"/>
    <w:pPr>
      <w:ind w:firstLine="420" w:firstLineChars="100"/>
    </w:pPr>
    <w:rPr>
      <w:rFonts w:ascii="Calibri" w:hAnsi="Calibri" w:eastAsia="宋体" w:cs="Times New Roman"/>
    </w:rPr>
  </w:style>
  <w:style w:type="paragraph" w:styleId="3">
    <w:name w:val="Body Text"/>
    <w:basedOn w:val="1"/>
    <w:next w:val="4"/>
    <w:unhideWhenUsed/>
    <w:qFormat/>
    <w:uiPriority w:val="0"/>
    <w:pPr>
      <w:suppressAutoHyphens/>
      <w:spacing w:after="120"/>
    </w:pPr>
    <w:rPr>
      <w:rFonts w:ascii="Times New Roman" w:hAnsi="Times New Roman"/>
      <w:szCs w:val="24"/>
      <w:lang w:eastAsia="ar-SA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5">
    <w:name w:val="Body Text First Indent 2"/>
    <w:basedOn w:val="6"/>
    <w:next w:val="1"/>
    <w:unhideWhenUsed/>
    <w:qFormat/>
    <w:uiPriority w:val="99"/>
    <w:pPr>
      <w:ind w:firstLine="420" w:firstLineChars="200"/>
    </w:pPr>
  </w:style>
  <w:style w:type="paragraph" w:styleId="6">
    <w:name w:val="Body Text Indent"/>
    <w:basedOn w:val="1"/>
    <w:next w:val="7"/>
    <w:unhideWhenUsed/>
    <w:qFormat/>
    <w:uiPriority w:val="99"/>
    <w:pPr>
      <w:spacing w:after="120"/>
      <w:ind w:left="420" w:leftChars="200"/>
    </w:p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index 4"/>
    <w:basedOn w:val="1"/>
    <w:next w:val="1"/>
    <w:qFormat/>
    <w:uiPriority w:val="0"/>
    <w:pPr>
      <w:ind w:left="600" w:leftChars="6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1209</Words>
  <Characters>1474</Characters>
  <Lines>0</Lines>
  <Paragraphs>0</Paragraphs>
  <TotalTime>0</TotalTime>
  <ScaleCrop>false</ScaleCrop>
  <LinksUpToDate>false</LinksUpToDate>
  <CharactersWithSpaces>1626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2026-05-08T00:49:00Z</dcterms:created>
  <dc:creator>Administrator</dc:creator>
  <cp:lastModifiedBy>麦海一粟</cp:lastModifiedBy>
  <dcterms:modified xsi:type="dcterms:W3CDTF">2026-05-08T03:52:04Z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eyJoZGlkIjoiYTA5MjZlYjE0NzJkYWMzNGFjYjZhZDEwNDA0YzFlZWIiLCJ1c2VySWQiOiIzOTU3MDg5NTUifQ==</vt:lpwstr>
  </property>
  <property fmtid="{D5CDD505-2E9C-101B-9397-08002B2CF9AE}" pid="4" name="ICV">
    <vt:lpwstr>7990F3AF9B8A41969761B165C4E416A7_12</vt:lpwstr>
  </property>
</Properties>
</file>