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beforeLines="0" w:afterLines="0"/>
        <w:rPr>
          <w:rFonts w:hint="eastAsia" w:ascii="宋体" w:hAnsi="宋体" w:eastAsiaTheme="minorEastAsia"/>
          <w:b w:val="0"/>
          <w:bCs w:val="0"/>
          <w:color w:val="000000"/>
          <w:kern w:val="2"/>
          <w:sz w:val="36"/>
          <w:szCs w:val="36"/>
          <w:lang w:eastAsia="zh-CN"/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</w:rPr>
        <w:t>采购</w:t>
      </w: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eastAsia="zh-CN"/>
        </w:rPr>
        <w:t>失败</w:t>
      </w:r>
      <w:r>
        <w:rPr>
          <w:rFonts w:hint="eastAsia" w:asciiTheme="minorEastAsia" w:hAnsiTheme="minorEastAsia" w:eastAsiaTheme="minorEastAsia"/>
          <w:b w:val="0"/>
          <w:bCs w:val="0"/>
          <w:color w:val="000000"/>
          <w:kern w:val="2"/>
          <w:sz w:val="28"/>
          <w:szCs w:val="28"/>
          <w:lang w:val="en-US" w:eastAsia="zh-CN"/>
        </w:rPr>
        <w:t>公告</w:t>
      </w:r>
    </w:p>
    <w:p>
      <w:pPr>
        <w:numPr>
          <w:ilvl w:val="0"/>
          <w:numId w:val="0"/>
        </w:numPr>
        <w:spacing w:line="480" w:lineRule="exact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采购编号</w:t>
      </w:r>
      <w:r>
        <w:rPr>
          <w:rFonts w:hint="eastAsia" w:ascii="宋体" w:hAnsi="宋体" w:cs="宋体"/>
          <w:color w:val="auto"/>
          <w:kern w:val="0"/>
          <w:sz w:val="28"/>
          <w:szCs w:val="28"/>
        </w:rPr>
        <w:t>：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CG-ZZ-20260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val="en-US" w:eastAsia="zh-CN"/>
        </w:rPr>
        <w:t>8</w:t>
      </w:r>
      <w:r>
        <w:rPr>
          <w:rFonts w:hint="eastAsia" w:asciiTheme="minorEastAsia" w:hAnsiTheme="minorEastAsia" w:eastAsiaTheme="minorEastAsia"/>
          <w:color w:val="000000"/>
          <w:sz w:val="28"/>
          <w:szCs w:val="28"/>
          <w:lang w:eastAsia="zh-CN"/>
        </w:rPr>
        <w:t>-ZBBZ-ZBGLX-002</w:t>
      </w:r>
    </w:p>
    <w:p>
      <w:pPr>
        <w:pStyle w:val="4"/>
        <w:numPr>
          <w:ilvl w:val="0"/>
          <w:numId w:val="0"/>
        </w:numPr>
        <w:jc w:val="both"/>
        <w:rPr>
          <w:rFonts w:hint="eastAsia" w:ascii="宋体" w:hAnsi="宋体" w:cs="宋体"/>
          <w:b w:val="0"/>
          <w:bCs w:val="0"/>
          <w:color w:val="auto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color w:val="000000"/>
          <w:kern w:val="0"/>
          <w:sz w:val="28"/>
          <w:szCs w:val="28"/>
          <w:lang w:val="en-US" w:eastAsia="zh-CN" w:bidi="ar-SA"/>
        </w:rPr>
        <w:t>项目名称：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大南爻赤泥库B区建设项目搬迁工程安装施工</w:t>
      </w:r>
    </w:p>
    <w:p>
      <w:pPr>
        <w:spacing w:line="360" w:lineRule="auto"/>
        <w:ind w:firstLine="560" w:firstLineChars="200"/>
        <w:rPr>
          <w:rFonts w:hint="default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  <w:t>截止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2026年8月28日14：10</w:t>
      </w:r>
      <w:r>
        <w:rPr>
          <w:rFonts w:hint="eastAsia" w:ascii="宋体" w:hAnsi="宋体" w:cs="宋体"/>
          <w:kern w:val="0"/>
          <w:sz w:val="28"/>
          <w:szCs w:val="28"/>
        </w:rPr>
        <w:t>(北京时间)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收到报价人报价文件一份，</w:t>
      </w: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经评审委员会决定，有效报价少于3家，依据采购文件“经初步评审后有效报价少于3家的，采购人将重新采购”要求，本次采购失败</w:t>
      </w:r>
      <w:r>
        <w:rPr>
          <w:rFonts w:hint="eastAsia" w:ascii="宋体" w:hAnsi="宋体" w:cs="宋体"/>
          <w:kern w:val="0"/>
          <w:sz w:val="28"/>
          <w:szCs w:val="28"/>
          <w:highlight w:val="none"/>
          <w:lang w:val="en-US" w:eastAsia="zh-CN"/>
        </w:rPr>
        <w:t>，将另期采购。</w:t>
      </w:r>
    </w:p>
    <w:p>
      <w:pPr>
        <w:tabs>
          <w:tab w:val="left" w:pos="720"/>
        </w:tabs>
        <w:spacing w:line="360" w:lineRule="auto"/>
        <w:rPr>
          <w:rFonts w:hint="eastAsia" w:ascii="宋体" w:hAnsi="宋体" w:cs="宋体"/>
          <w:b/>
          <w:color w:val="000000"/>
          <w:kern w:val="0"/>
          <w:sz w:val="28"/>
          <w:szCs w:val="28"/>
        </w:rPr>
      </w:pPr>
    </w:p>
    <w:p>
      <w:pPr>
        <w:tabs>
          <w:tab w:val="left" w:pos="720"/>
        </w:tabs>
        <w:spacing w:line="360" w:lineRule="auto"/>
        <w:rPr>
          <w:rFonts w:ascii="宋体" w:hAnsi="宋体" w:cs="宋体"/>
          <w:b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color w:val="000000"/>
          <w:kern w:val="0"/>
          <w:sz w:val="28"/>
          <w:szCs w:val="28"/>
        </w:rPr>
        <w:t>采购监督投诉举报</w:t>
      </w:r>
      <w:bookmarkStart w:id="0" w:name="_GoBack"/>
      <w:bookmarkEnd w:id="0"/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投诉举报部门：中铝中州铝业有限公司纪委工作部 </w:t>
      </w:r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电话：0391-3503580  </w:t>
      </w:r>
    </w:p>
    <w:p>
      <w:pPr>
        <w:spacing w:line="360" w:lineRule="auto"/>
        <w:ind w:firstLine="560" w:firstLineChars="200"/>
        <w:rPr>
          <w:rFonts w:ascii="宋体" w:hAnsi="宋体" w:cs="宋体"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color w:val="000000"/>
          <w:kern w:val="0"/>
          <w:sz w:val="28"/>
          <w:szCs w:val="28"/>
        </w:rPr>
        <w:t>邮箱：</w:t>
      </w:r>
      <w:r>
        <w:rPr>
          <w:rFonts w:hint="eastAsia" w:ascii="宋体" w:hAnsi="宋体"/>
          <w:sz w:val="28"/>
          <w:szCs w:val="28"/>
        </w:rPr>
        <w:t>zzlyjw02@126.com</w:t>
      </w:r>
    </w:p>
    <w:p>
      <w:pPr>
        <w:spacing w:line="360" w:lineRule="auto"/>
        <w:ind w:firstLine="560" w:firstLineChars="200"/>
        <w:rPr>
          <w:rFonts w:hint="eastAsia" w:ascii="宋体" w:hAnsi="宋体" w:cs="宋体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中铝股份：0</w:t>
      </w:r>
      <w:r>
        <w:rPr>
          <w:sz w:val="28"/>
          <w:szCs w:val="28"/>
        </w:rPr>
        <w:t>10-82298446</w:t>
      </w:r>
      <w:r>
        <w:rPr>
          <w:rFonts w:hint="eastAsia"/>
          <w:sz w:val="28"/>
          <w:szCs w:val="28"/>
        </w:rPr>
        <w:t>；中铝集团：0</w:t>
      </w:r>
      <w:r>
        <w:rPr>
          <w:sz w:val="28"/>
          <w:szCs w:val="28"/>
        </w:rPr>
        <w:t>10-82298683</w:t>
      </w:r>
      <w:r>
        <w:rPr>
          <w:rFonts w:hint="eastAsia" w:ascii="宋体" w:hAnsi="宋体" w:cs="宋体"/>
          <w:color w:val="000000"/>
          <w:kern w:val="0"/>
          <w:sz w:val="28"/>
          <w:szCs w:val="28"/>
        </w:rPr>
        <w:t xml:space="preserve"> </w:t>
      </w:r>
    </w:p>
    <w:p>
      <w:pPr>
        <w:pStyle w:val="4"/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  <w:t xml:space="preserve">    </w:t>
      </w:r>
    </w:p>
    <w:p>
      <w:pPr>
        <w:pStyle w:val="4"/>
        <w:jc w:val="right"/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eastAsia="zh-CN"/>
        </w:rPr>
      </w:pPr>
    </w:p>
    <w:p>
      <w:pPr>
        <w:pStyle w:val="4"/>
        <w:wordWrap w:val="0"/>
        <w:jc w:val="right"/>
        <w:rPr>
          <w:rFonts w:hint="default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 xml:space="preserve">装备保障中心 </w:t>
      </w:r>
    </w:p>
    <w:p>
      <w:pPr>
        <w:pStyle w:val="4"/>
        <w:jc w:val="right"/>
        <w:rPr>
          <w:rFonts w:hint="default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 w:val="0"/>
          <w:bCs w:val="0"/>
          <w:color w:val="000000"/>
          <w:kern w:val="0"/>
          <w:sz w:val="28"/>
          <w:szCs w:val="28"/>
          <w:lang w:val="en-US" w:eastAsia="zh-CN"/>
        </w:rPr>
        <w:t>2026年8月28日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211C60"/>
    <w:rsid w:val="0ED34E94"/>
    <w:rsid w:val="10980B72"/>
    <w:rsid w:val="115D201A"/>
    <w:rsid w:val="2CB01ACA"/>
    <w:rsid w:val="2F197D6A"/>
    <w:rsid w:val="3CC372BE"/>
    <w:rsid w:val="7298763E"/>
    <w:rsid w:val="798E1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Lines="100" w:afterLines="80" w:line="360" w:lineRule="auto"/>
      <w:jc w:val="center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/>
      <w:szCs w:val="21"/>
    </w:rPr>
  </w:style>
  <w:style w:type="paragraph" w:styleId="4">
    <w:name w:val="Title"/>
    <w:basedOn w:val="1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2026-07-23T00:21:00Z</dcterms:created>
  <dc:creator>Administrator</dc:creator>
  <cp:lastModifiedBy>sbs</cp:lastModifiedBy>
  <cp:lastPrinted>2026-08-28T06:12:00Z</cp:lastPrinted>
  <dcterms:modified xsi:type="dcterms:W3CDTF">2026-08-28T10:21:10Z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6F590F22DD204772B7B7E0CDC7D3F603</vt:lpwstr>
  </property>
</Properties>
</file>